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F3" w:rsidRDefault="000432F3" w:rsidP="000432F3">
      <w:pPr>
        <w:autoSpaceDE w:val="0"/>
        <w:autoSpaceDN w:val="0"/>
        <w:adjustRightInd w:val="0"/>
        <w:rPr>
          <w:rFonts w:ascii="MyriadPro-Semibold" w:hAnsi="MyriadPro-Semibold" w:cs="MyriadPro-Semibold"/>
          <w:b/>
          <w:bCs/>
          <w:color w:val="000000"/>
          <w:sz w:val="36"/>
          <w:szCs w:val="36"/>
          <w:lang w:val="en-US"/>
        </w:rPr>
      </w:pPr>
      <w:r w:rsidRPr="000432F3">
        <w:rPr>
          <w:rFonts w:ascii="MyriadPro-Semibold" w:hAnsi="MyriadPro-Semibold" w:cs="MyriadPro-Semibold"/>
          <w:b/>
          <w:bCs/>
          <w:color w:val="000000"/>
          <w:sz w:val="36"/>
          <w:szCs w:val="36"/>
          <w:lang w:val="en-US"/>
        </w:rPr>
        <w:t>Contents</w:t>
      </w:r>
    </w:p>
    <w:p w:rsidR="00D14725" w:rsidRPr="000432F3" w:rsidRDefault="00D14725" w:rsidP="000432F3">
      <w:pPr>
        <w:autoSpaceDE w:val="0"/>
        <w:autoSpaceDN w:val="0"/>
        <w:adjustRightInd w:val="0"/>
        <w:rPr>
          <w:rFonts w:ascii="MyriadPro-Semibold" w:hAnsi="MyriadPro-Semibold" w:cs="MyriadPro-Semibold"/>
          <w:b/>
          <w:bCs/>
          <w:color w:val="000000"/>
          <w:sz w:val="36"/>
          <w:szCs w:val="36"/>
          <w:lang w:val="en-US"/>
        </w:rPr>
      </w:pPr>
    </w:p>
    <w:p w:rsidR="00D14725" w:rsidRDefault="00D14725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sectPr w:rsidR="00D14725" w:rsidSect="00D14725">
          <w:headerReference w:type="default" r:id="rId7"/>
          <w:footerReference w:type="default" r:id="rId8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0432F3" w:rsidRPr="000432F3" w:rsidRDefault="000432F3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FF"/>
          <w:sz w:val="20"/>
          <w:szCs w:val="20"/>
          <w:lang w:val="en-US"/>
        </w:rPr>
      </w:pPr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lastRenderedPageBreak/>
        <w:t xml:space="preserve">Preface </w:t>
      </w:r>
    </w:p>
    <w:p w:rsidR="000432F3" w:rsidRPr="000432F3" w:rsidRDefault="000432F3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FF"/>
          <w:sz w:val="20"/>
          <w:szCs w:val="20"/>
          <w:lang w:val="en-US"/>
        </w:rPr>
      </w:pPr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Acknowledgments </w:t>
      </w:r>
    </w:p>
    <w:p w:rsidR="000432F3" w:rsidRPr="000432F3" w:rsidRDefault="000432F3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FF"/>
          <w:sz w:val="20"/>
          <w:szCs w:val="20"/>
          <w:lang w:val="en-US"/>
        </w:rPr>
      </w:pPr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About the Authors </w:t>
      </w:r>
    </w:p>
    <w:p w:rsidR="000432F3" w:rsidRDefault="000432F3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FF"/>
          <w:sz w:val="20"/>
          <w:szCs w:val="20"/>
          <w:lang w:val="en-US"/>
        </w:rPr>
      </w:pPr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Abbreviations </w:t>
      </w:r>
    </w:p>
    <w:p w:rsidR="00D14725" w:rsidRPr="000432F3" w:rsidRDefault="00D14725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FF"/>
          <w:sz w:val="20"/>
          <w:szCs w:val="20"/>
          <w:lang w:val="en-US"/>
        </w:rPr>
      </w:pPr>
    </w:p>
    <w:p w:rsidR="000432F3" w:rsidRPr="000432F3" w:rsidRDefault="000432F3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</w:pP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Introduction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, </w:t>
      </w:r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Philip G.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Altbach</w:t>
      </w:r>
      <w:proofErr w:type="spell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 and Jamil Salmi</w:t>
      </w:r>
    </w:p>
    <w:p w:rsidR="000432F3" w:rsidRPr="004440C6" w:rsidRDefault="000432F3" w:rsidP="000432F3">
      <w:pPr>
        <w:autoSpaceDE w:val="0"/>
        <w:autoSpaceDN w:val="0"/>
        <w:adjustRightInd w:val="0"/>
        <w:rPr>
          <w:rFonts w:ascii="Berling-Roman" w:hAnsi="Berling-Roman" w:cs="Berling-Roman"/>
          <w:i/>
          <w:color w:val="0000FF"/>
          <w:sz w:val="20"/>
          <w:szCs w:val="20"/>
          <w:lang w:val="en-US"/>
        </w:rPr>
      </w:pPr>
      <w:r w:rsidRPr="004440C6">
        <w:rPr>
          <w:rFonts w:ascii="Berling-Roman" w:hAnsi="Berling-Roman" w:cs="Berling-Roman"/>
          <w:i/>
          <w:color w:val="000000"/>
          <w:sz w:val="20"/>
          <w:szCs w:val="20"/>
          <w:lang w:val="en-US"/>
        </w:rPr>
        <w:t>Annex IA Summary of the Methodology</w:t>
      </w:r>
      <w:r w:rsidR="003151A9" w:rsidRPr="004440C6">
        <w:rPr>
          <w:rFonts w:ascii="Berling-Roman" w:hAnsi="Berling-Roman" w:cs="Berling-Roman"/>
          <w:i/>
          <w:color w:val="000000"/>
          <w:sz w:val="20"/>
          <w:szCs w:val="20"/>
          <w:lang w:val="en-US"/>
        </w:rPr>
        <w:t xml:space="preserve"> </w:t>
      </w:r>
      <w:r w:rsidRPr="004440C6">
        <w:rPr>
          <w:rFonts w:ascii="Berling-Roman" w:hAnsi="Berling-Roman" w:cs="Berling-Roman"/>
          <w:i/>
          <w:color w:val="000000"/>
          <w:sz w:val="20"/>
          <w:szCs w:val="20"/>
          <w:lang w:val="en-US"/>
        </w:rPr>
        <w:t xml:space="preserve">of the Three Leading International Rankings </w:t>
      </w:r>
    </w:p>
    <w:p w:rsidR="000432F3" w:rsidRPr="000432F3" w:rsidRDefault="000432F3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</w:pP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Chapter 1 </w:t>
      </w:r>
      <w:proofErr w:type="gramStart"/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The</w:t>
      </w:r>
      <w:proofErr w:type="gramEnd"/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Past, Present, and Future of the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</w:t>
      </w: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Research University</w:t>
      </w:r>
      <w:r w:rsidR="003151A9">
        <w:rPr>
          <w:rFonts w:ascii="Berling-Bold" w:hAnsi="Berling-Bold" w:cs="Berling-Bold"/>
          <w:b/>
          <w:bCs/>
          <w:color w:val="0000FF"/>
          <w:sz w:val="20"/>
          <w:szCs w:val="20"/>
          <w:lang w:val="en-US"/>
        </w:rPr>
        <w:t xml:space="preserve">, </w:t>
      </w:r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Philip G.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Altbach</w:t>
      </w:r>
      <w:proofErr w:type="spellEnd"/>
    </w:p>
    <w:p w:rsidR="000432F3" w:rsidRPr="003151A9" w:rsidRDefault="000432F3" w:rsidP="003151A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The 21st-Century Global Context </w:t>
      </w:r>
    </w:p>
    <w:p w:rsidR="000432F3" w:rsidRPr="003151A9" w:rsidRDefault="000432F3" w:rsidP="003151A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Historical Background </w:t>
      </w:r>
    </w:p>
    <w:p w:rsidR="000432F3" w:rsidRPr="003151A9" w:rsidRDefault="000432F3" w:rsidP="003151A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The “Spirit” of the Research University </w:t>
      </w:r>
    </w:p>
    <w:p w:rsidR="000432F3" w:rsidRPr="003151A9" w:rsidRDefault="000432F3" w:rsidP="003151A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The Language of Science and Scholarship </w:t>
      </w:r>
    </w:p>
    <w:p w:rsidR="000432F3" w:rsidRPr="003151A9" w:rsidRDefault="000432F3" w:rsidP="003151A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A Special Kind of Professor </w:t>
      </w:r>
    </w:p>
    <w:p w:rsidR="000432F3" w:rsidRPr="003151A9" w:rsidRDefault="000432F3" w:rsidP="003151A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Governance and Leadership </w:t>
      </w:r>
    </w:p>
    <w:p w:rsidR="000432F3" w:rsidRPr="003151A9" w:rsidRDefault="000432F3" w:rsidP="003151A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Basic versus Applied Research </w:t>
      </w:r>
    </w:p>
    <w:p w:rsidR="000432F3" w:rsidRPr="003151A9" w:rsidRDefault="000432F3" w:rsidP="003151A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The California Master Plan for Higher Education </w:t>
      </w:r>
    </w:p>
    <w:p w:rsidR="000432F3" w:rsidRPr="003151A9" w:rsidRDefault="000432F3" w:rsidP="003151A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The Present Circumstances of the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Research University </w:t>
      </w:r>
    </w:p>
    <w:p w:rsidR="000432F3" w:rsidRPr="003151A9" w:rsidRDefault="000432F3" w:rsidP="003151A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Current and Future Challenges </w:t>
      </w:r>
    </w:p>
    <w:p w:rsidR="000432F3" w:rsidRPr="003151A9" w:rsidRDefault="000432F3" w:rsidP="003151A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The Future of the Research University </w:t>
      </w:r>
    </w:p>
    <w:p w:rsidR="000432F3" w:rsidRPr="000432F3" w:rsidRDefault="000432F3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</w:pP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Chapter 2 Building World-Class Universities in China: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</w:t>
      </w: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Shanghai Jiao Tong University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, </w:t>
      </w:r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Qing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Hui</w:t>
      </w:r>
      <w:proofErr w:type="spell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 Wang,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Qi</w:t>
      </w:r>
      <w:proofErr w:type="spell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 Wang, and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Nian</w:t>
      </w:r>
      <w:proofErr w:type="spell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Cai</w:t>
      </w:r>
      <w:proofErr w:type="spellEnd"/>
      <w:proofErr w:type="gram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 Liu</w:t>
      </w:r>
    </w:p>
    <w:p w:rsidR="000432F3" w:rsidRPr="003151A9" w:rsidRDefault="000432F3" w:rsidP="003151A9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National Perspectives and History </w:t>
      </w:r>
    </w:p>
    <w:p w:rsidR="000432F3" w:rsidRPr="003151A9" w:rsidRDefault="000432F3" w:rsidP="003151A9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Overview of SJTU and Its Practices </w:t>
      </w:r>
    </w:p>
    <w:p w:rsidR="000432F3" w:rsidRPr="003151A9" w:rsidRDefault="000432F3" w:rsidP="003151A9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Strategic Plans and Goals </w:t>
      </w:r>
    </w:p>
    <w:p w:rsidR="000432F3" w:rsidRPr="003151A9" w:rsidRDefault="000432F3" w:rsidP="003151A9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Governance Structure and Management Reform </w:t>
      </w:r>
    </w:p>
    <w:p w:rsidR="000432F3" w:rsidRPr="003151A9" w:rsidRDefault="000432F3" w:rsidP="003151A9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Improvement of Faculty Quality </w:t>
      </w:r>
    </w:p>
    <w:p w:rsidR="000432F3" w:rsidRPr="003151A9" w:rsidRDefault="000432F3" w:rsidP="003151A9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Encouragement of Academic Discipline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Development and Research Excellence </w:t>
      </w:r>
    </w:p>
    <w:p w:rsidR="000432F3" w:rsidRPr="003151A9" w:rsidRDefault="000432F3" w:rsidP="003151A9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Promotion of Internationalization Strategies </w:t>
      </w:r>
    </w:p>
    <w:p w:rsidR="000432F3" w:rsidRPr="003151A9" w:rsidRDefault="000432F3" w:rsidP="003151A9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Diversification of Financial Resources </w:t>
      </w:r>
    </w:p>
    <w:p w:rsidR="000432F3" w:rsidRPr="003151A9" w:rsidRDefault="000432F3" w:rsidP="003151A9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lastRenderedPageBreak/>
        <w:t xml:space="preserve">Conclusion </w:t>
      </w:r>
    </w:p>
    <w:p w:rsidR="000432F3" w:rsidRPr="000432F3" w:rsidRDefault="000432F3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</w:pP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Chapter 3 The Rise of Research Universities: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</w:t>
      </w: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The Hong Kong University of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</w:t>
      </w: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Science and Technology</w:t>
      </w:r>
      <w:proofErr w:type="gramStart"/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,  </w:t>
      </w:r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Gerard</w:t>
      </w:r>
      <w:proofErr w:type="gram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 A.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Postiglione</w:t>
      </w:r>
      <w:proofErr w:type="spellEnd"/>
    </w:p>
    <w:p w:rsidR="000432F3" w:rsidRPr="003151A9" w:rsidRDefault="000432F3" w:rsidP="003151A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Key Factors for HKUST </w:t>
      </w:r>
    </w:p>
    <w:p w:rsidR="000432F3" w:rsidRPr="003151A9" w:rsidRDefault="000432F3" w:rsidP="003151A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The HKUST Context </w:t>
      </w:r>
    </w:p>
    <w:p w:rsidR="000432F3" w:rsidRPr="003151A9" w:rsidRDefault="000432F3" w:rsidP="003151A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Basic Characteristics of HKUST </w:t>
      </w:r>
    </w:p>
    <w:p w:rsidR="000432F3" w:rsidRPr="003151A9" w:rsidRDefault="000432F3" w:rsidP="003151A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Students and Academic Staff Members </w:t>
      </w:r>
    </w:p>
    <w:p w:rsidR="000432F3" w:rsidRPr="003151A9" w:rsidRDefault="000432F3" w:rsidP="003151A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HKUST’s Inauguration and Commencement </w:t>
      </w:r>
    </w:p>
    <w:p w:rsidR="000432F3" w:rsidRPr="003151A9" w:rsidRDefault="000432F3" w:rsidP="003151A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Elements of HKUST </w:t>
      </w:r>
    </w:p>
    <w:p w:rsidR="000432F3" w:rsidRPr="003151A9" w:rsidRDefault="000432F3" w:rsidP="003151A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Conclusion </w:t>
      </w:r>
    </w:p>
    <w:p w:rsidR="000432F3" w:rsidRPr="000432F3" w:rsidRDefault="000432F3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</w:pP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Chapter 4 A World-Class Research </w:t>
      </w:r>
      <w:proofErr w:type="gramStart"/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University</w:t>
      </w:r>
      <w:proofErr w:type="gramEnd"/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on the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</w:t>
      </w: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Periphery: The Pohang University of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</w:t>
      </w: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Science and Technology, the Republic of Korea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Byung</w:t>
      </w:r>
      <w:proofErr w:type="spell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Shik</w:t>
      </w:r>
      <w:proofErr w:type="spell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 Rhee</w:t>
      </w:r>
    </w:p>
    <w:p w:rsidR="000432F3" w:rsidRPr="003151A9" w:rsidRDefault="000432F3" w:rsidP="003151A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The Korean System of Higher Education </w:t>
      </w:r>
    </w:p>
    <w:p w:rsidR="000432F3" w:rsidRPr="003151A9" w:rsidRDefault="000432F3" w:rsidP="003151A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The Background of Building a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New University </w:t>
      </w:r>
    </w:p>
    <w:p w:rsidR="000432F3" w:rsidRPr="003151A9" w:rsidRDefault="000432F3" w:rsidP="003151A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Early Development of POSTECH </w:t>
      </w:r>
    </w:p>
    <w:p w:rsidR="000432F3" w:rsidRPr="003151A9" w:rsidRDefault="000432F3" w:rsidP="003151A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Governance and Leadership </w:t>
      </w:r>
    </w:p>
    <w:p w:rsidR="000432F3" w:rsidRPr="003151A9" w:rsidRDefault="000432F3" w:rsidP="003151A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Institutional Management </w:t>
      </w:r>
    </w:p>
    <w:p w:rsidR="000432F3" w:rsidRPr="003151A9" w:rsidRDefault="000432F3" w:rsidP="003151A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Research and the University-Industry Link </w:t>
      </w:r>
    </w:p>
    <w:p w:rsidR="000432F3" w:rsidRPr="003151A9" w:rsidRDefault="000432F3" w:rsidP="003151A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Curriculum, Teaching and Learning, and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Student Life </w:t>
      </w:r>
    </w:p>
    <w:p w:rsidR="000432F3" w:rsidRPr="003151A9" w:rsidRDefault="000432F3" w:rsidP="003151A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The Academic Profession </w:t>
      </w:r>
    </w:p>
    <w:p w:rsidR="000432F3" w:rsidRPr="003151A9" w:rsidRDefault="000432F3" w:rsidP="003151A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Internationalization </w:t>
      </w:r>
    </w:p>
    <w:p w:rsidR="000432F3" w:rsidRPr="003151A9" w:rsidRDefault="000432F3" w:rsidP="003151A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Finance </w:t>
      </w:r>
    </w:p>
    <w:p w:rsidR="000432F3" w:rsidRPr="003151A9" w:rsidRDefault="000432F3" w:rsidP="003151A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Government Support and Control </w:t>
      </w:r>
    </w:p>
    <w:p w:rsidR="000432F3" w:rsidRPr="003151A9" w:rsidRDefault="000432F3" w:rsidP="003151A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Changing Environment and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Emerging Challenges </w:t>
      </w:r>
    </w:p>
    <w:p w:rsidR="000432F3" w:rsidRPr="003151A9" w:rsidRDefault="000432F3" w:rsidP="003151A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Conclusion </w:t>
      </w:r>
    </w:p>
    <w:p w:rsidR="000432F3" w:rsidRPr="000432F3" w:rsidRDefault="000432F3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</w:pP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Chapter 5 </w:t>
      </w:r>
      <w:proofErr w:type="gramStart"/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The</w:t>
      </w:r>
      <w:proofErr w:type="gramEnd"/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National University of Singapore and the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</w:t>
      </w: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University of Malaya: Common Roots and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</w:t>
      </w: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Different Paths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Hena</w:t>
      </w:r>
      <w:proofErr w:type="spell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Mukherjee</w:t>
      </w:r>
      <w:proofErr w:type="spell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 and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Poh</w:t>
      </w:r>
      <w:proofErr w:type="spell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Kam</w:t>
      </w:r>
      <w:proofErr w:type="spell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 Wong</w:t>
      </w:r>
    </w:p>
    <w:p w:rsidR="000432F3" w:rsidRPr="003151A9" w:rsidRDefault="000432F3" w:rsidP="003151A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proofErr w:type="spellStart"/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Postseparation</w:t>
      </w:r>
      <w:proofErr w:type="spellEnd"/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Policy Environment </w:t>
      </w:r>
    </w:p>
    <w:p w:rsidR="000432F3" w:rsidRPr="003151A9" w:rsidRDefault="000432F3" w:rsidP="003151A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Language Policy </w:t>
      </w:r>
    </w:p>
    <w:p w:rsidR="000432F3" w:rsidRPr="003151A9" w:rsidRDefault="000432F3" w:rsidP="003151A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Financing </w:t>
      </w:r>
    </w:p>
    <w:p w:rsidR="000432F3" w:rsidRPr="003151A9" w:rsidRDefault="000432F3" w:rsidP="003151A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lastRenderedPageBreak/>
        <w:t>Challenges Facing University Management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and Administration </w:t>
      </w:r>
    </w:p>
    <w:p w:rsidR="000432F3" w:rsidRPr="003151A9" w:rsidRDefault="000432F3" w:rsidP="003151A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Secondary Schooling and Preparedness for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Tertiary Education </w:t>
      </w:r>
    </w:p>
    <w:p w:rsidR="000432F3" w:rsidRPr="003151A9" w:rsidRDefault="000432F3" w:rsidP="003151A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Undergraduate, Graduate, and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International Students </w:t>
      </w:r>
    </w:p>
    <w:p w:rsidR="000432F3" w:rsidRPr="003151A9" w:rsidRDefault="000432F3" w:rsidP="003151A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Development of Academic Faculty </w:t>
      </w:r>
    </w:p>
    <w:p w:rsidR="000432F3" w:rsidRPr="003151A9" w:rsidRDefault="000432F3" w:rsidP="003151A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Development and Management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of Research </w:t>
      </w:r>
    </w:p>
    <w:p w:rsidR="000432F3" w:rsidRPr="003151A9" w:rsidRDefault="000432F3" w:rsidP="003151A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Performance Measures and Indicators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of Success </w:t>
      </w:r>
    </w:p>
    <w:p w:rsidR="000432F3" w:rsidRPr="003151A9" w:rsidRDefault="000432F3" w:rsidP="003151A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Lessons Learned </w:t>
      </w:r>
    </w:p>
    <w:p w:rsidR="000432F3" w:rsidRPr="000432F3" w:rsidRDefault="000432F3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</w:pP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Chapter 6 </w:t>
      </w:r>
      <w:proofErr w:type="gramStart"/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Toward</w:t>
      </w:r>
      <w:proofErr w:type="gramEnd"/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World-Class Status? The IIT System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</w:t>
      </w: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and IIT Bombay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Narayana</w:t>
      </w:r>
      <w:proofErr w:type="spell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Jayaram</w:t>
      </w:r>
      <w:proofErr w:type="spellEnd"/>
    </w:p>
    <w:p w:rsidR="000432F3" w:rsidRPr="003151A9" w:rsidRDefault="000432F3" w:rsidP="003151A9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The IIT System </w:t>
      </w:r>
    </w:p>
    <w:p w:rsidR="000432F3" w:rsidRPr="003151A9" w:rsidRDefault="000432F3" w:rsidP="003151A9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IIT Bombay: A Case Study </w:t>
      </w:r>
    </w:p>
    <w:p w:rsidR="000432F3" w:rsidRPr="003151A9" w:rsidRDefault="000432F3" w:rsidP="003151A9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Conclusion: Whither the IIT System? </w:t>
      </w:r>
    </w:p>
    <w:p w:rsidR="000432F3" w:rsidRPr="000432F3" w:rsidRDefault="000432F3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</w:pP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Chapter 7 The Rise, Fall, and Reemergence of the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</w:t>
      </w: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University of Ibadan, Nigeria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, </w:t>
      </w:r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Peter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Materu</w:t>
      </w:r>
      <w:proofErr w:type="spell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Pai</w:t>
      </w:r>
      <w:proofErr w:type="spell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Obanya</w:t>
      </w:r>
      <w:proofErr w:type="spell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, and Petra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Righetti</w:t>
      </w:r>
      <w:proofErr w:type="spellEnd"/>
    </w:p>
    <w:p w:rsidR="000432F3" w:rsidRPr="003151A9" w:rsidRDefault="000432F3" w:rsidP="003151A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Influence of Nigeria’s Political, Economic,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and Social Trends on the Evolution of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the University </w:t>
      </w:r>
    </w:p>
    <w:p w:rsidR="000432F3" w:rsidRPr="003151A9" w:rsidRDefault="000432F3" w:rsidP="003151A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Attempts at Revitalizing the University </w:t>
      </w:r>
    </w:p>
    <w:p w:rsidR="000432F3" w:rsidRPr="003151A9" w:rsidRDefault="000432F3" w:rsidP="003151A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Development of Academic Faculty </w:t>
      </w:r>
    </w:p>
    <w:p w:rsidR="000432F3" w:rsidRPr="003151A9" w:rsidRDefault="000432F3" w:rsidP="003151A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Financing </w:t>
      </w:r>
    </w:p>
    <w:p w:rsidR="000432F3" w:rsidRPr="003151A9" w:rsidRDefault="000432F3" w:rsidP="003151A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Conclusion </w:t>
      </w:r>
    </w:p>
    <w:p w:rsidR="000432F3" w:rsidRPr="000432F3" w:rsidRDefault="000432F3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</w:pP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Chapter 8 Private and Public Pathways to World-Class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</w:t>
      </w: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Research Universities: The Case of Chile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, </w:t>
      </w:r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Andrés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Bernasconi</w:t>
      </w:r>
      <w:proofErr w:type="spellEnd"/>
    </w:p>
    <w:p w:rsidR="000432F3" w:rsidRPr="003151A9" w:rsidRDefault="000432F3" w:rsidP="003151A9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Chile’s Political Economy of Higher Education </w:t>
      </w:r>
    </w:p>
    <w:p w:rsidR="000432F3" w:rsidRPr="003151A9" w:rsidRDefault="000432F3" w:rsidP="003151A9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The Paradigm of the Research University </w:t>
      </w:r>
    </w:p>
    <w:p w:rsidR="000432F3" w:rsidRPr="003151A9" w:rsidRDefault="000432F3" w:rsidP="003151A9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The University of Chile </w:t>
      </w:r>
    </w:p>
    <w:p w:rsidR="000432F3" w:rsidRPr="003151A9" w:rsidRDefault="000432F3" w:rsidP="003151A9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The Pontifical Catholic University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of Chile </w:t>
      </w:r>
    </w:p>
    <w:p w:rsidR="000432F3" w:rsidRPr="003151A9" w:rsidRDefault="000432F3" w:rsidP="003151A9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Conclusions </w:t>
      </w:r>
    </w:p>
    <w:p w:rsidR="000432F3" w:rsidRPr="000432F3" w:rsidRDefault="000432F3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</w:pP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Chapter 9 </w:t>
      </w:r>
      <w:proofErr w:type="gramStart"/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The</w:t>
      </w:r>
      <w:proofErr w:type="gramEnd"/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Long Road toward Excellence in Mexico: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</w:t>
      </w: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The Monterrey Institute of Technology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, </w:t>
      </w:r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Francisco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Marmolejo</w:t>
      </w:r>
      <w:proofErr w:type="spellEnd"/>
    </w:p>
    <w:p w:rsidR="000432F3" w:rsidRPr="003151A9" w:rsidRDefault="000432F3" w:rsidP="003151A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A Brief Historical and Contextual Analysis of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the System </w:t>
      </w:r>
    </w:p>
    <w:p w:rsidR="000432F3" w:rsidRPr="003151A9" w:rsidRDefault="000432F3" w:rsidP="003151A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The Foundation and History of ITESM </w:t>
      </w:r>
    </w:p>
    <w:p w:rsidR="000432F3" w:rsidRPr="003151A9" w:rsidRDefault="000432F3" w:rsidP="003151A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Differentiation at ITESM between the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Flagship Campus and the System </w:t>
      </w:r>
    </w:p>
    <w:p w:rsidR="000432F3" w:rsidRPr="003151A9" w:rsidRDefault="000432F3" w:rsidP="003151A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Accreditation at ITESM and Support of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Its Research </w:t>
      </w:r>
    </w:p>
    <w:p w:rsidR="000432F3" w:rsidRPr="003151A9" w:rsidRDefault="000432F3" w:rsidP="003151A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Fostering or Hindering the Research Enterprise? </w:t>
      </w:r>
    </w:p>
    <w:p w:rsidR="000432F3" w:rsidRPr="003151A9" w:rsidRDefault="000432F3" w:rsidP="003151A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Governance </w:t>
      </w:r>
    </w:p>
    <w:p w:rsidR="000432F3" w:rsidRPr="003151A9" w:rsidRDefault="000432F3" w:rsidP="003151A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lastRenderedPageBreak/>
        <w:t xml:space="preserve">Finances </w:t>
      </w:r>
    </w:p>
    <w:p w:rsidR="000432F3" w:rsidRPr="003151A9" w:rsidRDefault="000432F3" w:rsidP="003151A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Becoming a Research University: Why,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Who, and How? </w:t>
      </w:r>
    </w:p>
    <w:p w:rsidR="000432F3" w:rsidRPr="003151A9" w:rsidRDefault="000432F3" w:rsidP="003151A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The Academic Model of ITESM: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Panacea or Predicament? </w:t>
      </w:r>
    </w:p>
    <w:p w:rsidR="000432F3" w:rsidRPr="003151A9" w:rsidRDefault="000432F3" w:rsidP="003151A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ITESM as an Elitist Institution </w:t>
      </w:r>
    </w:p>
    <w:p w:rsidR="000432F3" w:rsidRPr="003151A9" w:rsidRDefault="000432F3" w:rsidP="003151A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International Dimensions at ITESM </w:t>
      </w:r>
    </w:p>
    <w:p w:rsidR="000432F3" w:rsidRPr="003151A9" w:rsidRDefault="000432F3" w:rsidP="003151A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Conclusion </w:t>
      </w:r>
    </w:p>
    <w:p w:rsidR="000432F3" w:rsidRPr="003151A9" w:rsidRDefault="000432F3" w:rsidP="003151A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Annex 9A ITESM: A Brief History </w:t>
      </w:r>
    </w:p>
    <w:p w:rsidR="000432F3" w:rsidRPr="000432F3" w:rsidRDefault="000432F3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</w:pP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Chapter 10 Establishing a New Research University:</w:t>
      </w:r>
      <w:r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</w:t>
      </w: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The Higher School of Economics,</w:t>
      </w:r>
      <w:r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the Russian Federation</w:t>
      </w:r>
      <w:proofErr w:type="gramStart"/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Berling-Bold" w:hAnsi="Berling-Bold" w:cs="Berling-Bold"/>
          <w:b/>
          <w:bCs/>
          <w:color w:val="0000FF"/>
          <w:sz w:val="20"/>
          <w:szCs w:val="20"/>
          <w:lang w:val="en-US"/>
        </w:rPr>
        <w:t xml:space="preserve">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Isak</w:t>
      </w:r>
      <w:proofErr w:type="spellEnd"/>
      <w:proofErr w:type="gramEnd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Froumin</w:t>
      </w:r>
      <w:proofErr w:type="spellEnd"/>
    </w:p>
    <w:p w:rsidR="000432F3" w:rsidRPr="003151A9" w:rsidRDefault="000432F3" w:rsidP="003151A9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Where Does HSE Stand Today? </w:t>
      </w:r>
    </w:p>
    <w:p w:rsidR="000432F3" w:rsidRPr="003151A9" w:rsidRDefault="000432F3" w:rsidP="003151A9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Background to the Establishment of a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New University </w:t>
      </w:r>
    </w:p>
    <w:p w:rsidR="000432F3" w:rsidRPr="003151A9" w:rsidRDefault="000432F3" w:rsidP="003151A9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Building New Social Sciences and Economics </w:t>
      </w:r>
    </w:p>
    <w:p w:rsidR="000432F3" w:rsidRPr="003151A9" w:rsidRDefault="000432F3" w:rsidP="003151A9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>HSE Establishment and Its Transformation</w:t>
      </w:r>
      <w:r w:rsidR="003151A9"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through Competition </w:t>
      </w:r>
    </w:p>
    <w:p w:rsidR="000432F3" w:rsidRPr="003151A9" w:rsidRDefault="000432F3" w:rsidP="003151A9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Toward a Research University Model </w:t>
      </w:r>
    </w:p>
    <w:p w:rsidR="000432F3" w:rsidRPr="003151A9" w:rsidRDefault="000432F3" w:rsidP="003151A9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Happy Ending or New Challenges? </w:t>
      </w:r>
    </w:p>
    <w:p w:rsidR="000432F3" w:rsidRPr="003151A9" w:rsidRDefault="000432F3" w:rsidP="003151A9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151A9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Conclusion </w:t>
      </w:r>
    </w:p>
    <w:p w:rsidR="000432F3" w:rsidRPr="000432F3" w:rsidRDefault="000432F3" w:rsidP="000432F3">
      <w:pPr>
        <w:autoSpaceDE w:val="0"/>
        <w:autoSpaceDN w:val="0"/>
        <w:adjustRightInd w:val="0"/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</w:pP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Chapter 11 </w:t>
      </w:r>
      <w:proofErr w:type="gramStart"/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The</w:t>
      </w:r>
      <w:proofErr w:type="gramEnd"/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Road to Academic Excellence:</w:t>
      </w:r>
      <w:r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</w:t>
      </w: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Lessons of Experience</w:t>
      </w:r>
      <w:r w:rsidR="003151A9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>,</w:t>
      </w:r>
      <w:r w:rsidRPr="000432F3">
        <w:rPr>
          <w:rFonts w:ascii="Berling-Bold" w:hAnsi="Berling-Bold" w:cs="Berling-Bold"/>
          <w:b/>
          <w:bCs/>
          <w:color w:val="000000"/>
          <w:sz w:val="20"/>
          <w:szCs w:val="20"/>
          <w:lang w:val="en-US"/>
        </w:rPr>
        <w:t xml:space="preserve"> </w:t>
      </w:r>
      <w:r w:rsidRPr="000432F3">
        <w:rPr>
          <w:rFonts w:ascii="Berling-Italic" w:hAnsi="Berling-Italic" w:cs="Berling-Italic"/>
          <w:i/>
          <w:iCs/>
          <w:color w:val="000000"/>
          <w:sz w:val="20"/>
          <w:szCs w:val="20"/>
          <w:lang w:val="en-US"/>
        </w:rPr>
        <w:t>Jamil Salmi</w:t>
      </w:r>
    </w:p>
    <w:p w:rsidR="000432F3" w:rsidRPr="0038664C" w:rsidRDefault="000432F3" w:rsidP="0038664C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8664C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Testing the Model: Common Themes </w:t>
      </w:r>
    </w:p>
    <w:p w:rsidR="000432F3" w:rsidRPr="0038664C" w:rsidRDefault="000432F3" w:rsidP="0038664C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8664C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Paths of Development </w:t>
      </w:r>
    </w:p>
    <w:p w:rsidR="000432F3" w:rsidRPr="0038664C" w:rsidRDefault="000432F3" w:rsidP="0038664C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8664C">
        <w:rPr>
          <w:rFonts w:ascii="Berling-Roman" w:hAnsi="Berling-Roman" w:cs="Berling-Roman"/>
          <w:color w:val="000000"/>
          <w:sz w:val="20"/>
          <w:szCs w:val="20"/>
          <w:lang w:val="en-US"/>
        </w:rPr>
        <w:t>Importance of the Tertiary</w:t>
      </w:r>
      <w:r w:rsidR="003151A9" w:rsidRPr="0038664C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 </w:t>
      </w:r>
      <w:r w:rsidRPr="0038664C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Education Ecosystem </w:t>
      </w:r>
    </w:p>
    <w:p w:rsidR="000432F3" w:rsidRPr="0038664C" w:rsidRDefault="000432F3" w:rsidP="0038664C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Berling-Roman" w:hAnsi="Berling-Roman" w:cs="Berling-Roman"/>
          <w:color w:val="0000FF"/>
          <w:sz w:val="20"/>
          <w:szCs w:val="20"/>
          <w:lang w:val="en-US"/>
        </w:rPr>
      </w:pPr>
      <w:r w:rsidRPr="0038664C">
        <w:rPr>
          <w:rFonts w:ascii="Berling-Roman" w:hAnsi="Berling-Roman" w:cs="Berling-Roman"/>
          <w:color w:val="000000"/>
          <w:sz w:val="20"/>
          <w:szCs w:val="20"/>
          <w:lang w:val="en-US"/>
        </w:rPr>
        <w:t xml:space="preserve">Conclusion </w:t>
      </w:r>
    </w:p>
    <w:p w:rsidR="000432F3" w:rsidRPr="004440C6" w:rsidRDefault="000432F3" w:rsidP="0038664C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Berling-Roman" w:hAnsi="Berling-Roman" w:cs="Berling-Roman"/>
          <w:i/>
          <w:color w:val="0000FF"/>
          <w:sz w:val="20"/>
          <w:szCs w:val="20"/>
          <w:lang w:val="en-US"/>
        </w:rPr>
      </w:pPr>
      <w:r w:rsidRPr="004440C6">
        <w:rPr>
          <w:rFonts w:ascii="Berling-Roman" w:hAnsi="Berling-Roman" w:cs="Berling-Roman"/>
          <w:i/>
          <w:color w:val="000000"/>
          <w:sz w:val="20"/>
          <w:szCs w:val="20"/>
          <w:lang w:val="en-US"/>
        </w:rPr>
        <w:t>Annex 11A Age of the Top-Ranked</w:t>
      </w:r>
      <w:r w:rsidR="003151A9" w:rsidRPr="004440C6">
        <w:rPr>
          <w:rFonts w:ascii="Berling-Roman" w:hAnsi="Berling-Roman" w:cs="Berling-Roman"/>
          <w:i/>
          <w:color w:val="000000"/>
          <w:sz w:val="20"/>
          <w:szCs w:val="20"/>
          <w:lang w:val="en-US"/>
        </w:rPr>
        <w:t xml:space="preserve"> </w:t>
      </w:r>
      <w:r w:rsidRPr="004440C6">
        <w:rPr>
          <w:rFonts w:ascii="Berling-Roman" w:hAnsi="Berling-Roman" w:cs="Berling-Roman"/>
          <w:i/>
          <w:color w:val="000000"/>
          <w:sz w:val="20"/>
          <w:szCs w:val="20"/>
          <w:lang w:val="en-US"/>
        </w:rPr>
        <w:t>Universities (2010 Academic Ranking of</w:t>
      </w:r>
      <w:r w:rsidR="003151A9" w:rsidRPr="004440C6">
        <w:rPr>
          <w:rFonts w:ascii="Berling-Roman" w:hAnsi="Berling-Roman" w:cs="Berling-Roman"/>
          <w:i/>
          <w:color w:val="000000"/>
          <w:sz w:val="20"/>
          <w:szCs w:val="20"/>
          <w:lang w:val="en-US"/>
        </w:rPr>
        <w:t xml:space="preserve"> </w:t>
      </w:r>
      <w:r w:rsidRPr="004440C6">
        <w:rPr>
          <w:rFonts w:ascii="Berling-Roman" w:hAnsi="Berling-Roman" w:cs="Berling-Roman"/>
          <w:i/>
          <w:color w:val="000000"/>
          <w:sz w:val="20"/>
          <w:szCs w:val="20"/>
          <w:lang w:val="en-US"/>
        </w:rPr>
        <w:t xml:space="preserve">World Universities) </w:t>
      </w:r>
    </w:p>
    <w:p w:rsidR="0013500B" w:rsidRPr="004440C6" w:rsidRDefault="000432F3" w:rsidP="0038664C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i/>
          <w:lang w:val="en-US"/>
        </w:rPr>
      </w:pPr>
      <w:r w:rsidRPr="004440C6">
        <w:rPr>
          <w:rFonts w:ascii="Berling-Roman" w:hAnsi="Berling-Roman" w:cs="Berling-Roman"/>
          <w:i/>
          <w:color w:val="000000"/>
          <w:sz w:val="20"/>
          <w:szCs w:val="20"/>
          <w:lang w:val="en-US"/>
        </w:rPr>
        <w:t>Annex 11B Main Characteristics of</w:t>
      </w:r>
      <w:r w:rsidR="003151A9" w:rsidRPr="004440C6">
        <w:rPr>
          <w:rFonts w:ascii="Berling-Roman" w:hAnsi="Berling-Roman" w:cs="Berling-Roman"/>
          <w:i/>
          <w:color w:val="000000"/>
          <w:sz w:val="20"/>
          <w:szCs w:val="20"/>
          <w:lang w:val="en-US"/>
        </w:rPr>
        <w:t xml:space="preserve"> </w:t>
      </w:r>
      <w:r w:rsidRPr="004440C6">
        <w:rPr>
          <w:rFonts w:ascii="Berling-Roman" w:hAnsi="Berling-Roman" w:cs="Berling-Roman"/>
          <w:i/>
          <w:color w:val="000000"/>
          <w:sz w:val="20"/>
          <w:szCs w:val="20"/>
          <w:lang w:val="en-US"/>
        </w:rPr>
        <w:t>Each Institution</w:t>
      </w:r>
    </w:p>
    <w:sectPr w:rsidR="0013500B" w:rsidRPr="004440C6" w:rsidSect="00D14725"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41" w:rsidRDefault="00E63941" w:rsidP="00D14725">
      <w:r>
        <w:separator/>
      </w:r>
    </w:p>
  </w:endnote>
  <w:endnote w:type="continuationSeparator" w:id="0">
    <w:p w:rsidR="00E63941" w:rsidRDefault="00E63941" w:rsidP="00D1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g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g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g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43960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16747587"/>
          <w:docPartObj>
            <w:docPartGallery w:val="Page Numbers (Top of Page)"/>
            <w:docPartUnique/>
          </w:docPartObj>
        </w:sdtPr>
        <w:sdtContent>
          <w:p w:rsidR="00D14725" w:rsidRPr="00D14725" w:rsidRDefault="00D14725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472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1472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14725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D1472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40C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D1472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1472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1472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14725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D1472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40C6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D1472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14725" w:rsidRPr="00D14725" w:rsidRDefault="00D14725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41" w:rsidRDefault="00E63941" w:rsidP="00D14725">
      <w:r>
        <w:separator/>
      </w:r>
    </w:p>
  </w:footnote>
  <w:footnote w:type="continuationSeparator" w:id="0">
    <w:p w:rsidR="00E63941" w:rsidRDefault="00E63941" w:rsidP="00D14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25" w:rsidRPr="00D14725" w:rsidRDefault="00D14725" w:rsidP="00D14725">
    <w:pPr>
      <w:pStyle w:val="Encabezado"/>
      <w:rPr>
        <w:rFonts w:ascii="Berlin Sans FB Demi" w:hAnsi="Berlin Sans FB Demi" w:cs="Arial"/>
        <w:lang w:val="en-US"/>
      </w:rPr>
    </w:pPr>
    <w:r w:rsidRPr="00D14725">
      <w:rPr>
        <w:rFonts w:ascii="Berlin Sans FB Demi" w:hAnsi="Berlin Sans FB Demi" w:cs="Arial"/>
        <w:lang w:val="en-US"/>
      </w:rPr>
      <w:t>The Road to Academic Excellence. The Making of World-Class Research Universities</w:t>
    </w:r>
  </w:p>
  <w:p w:rsidR="00D14725" w:rsidRPr="00D14725" w:rsidRDefault="00D14725" w:rsidP="00D14725">
    <w:pPr>
      <w:pStyle w:val="Encabezado"/>
      <w:rPr>
        <w:rFonts w:ascii="Berlin Sans FB" w:hAnsi="Berlin Sans FB" w:cs="Arial"/>
        <w:lang w:val="en-US"/>
      </w:rPr>
    </w:pPr>
    <w:r w:rsidRPr="00D14725">
      <w:rPr>
        <w:rFonts w:ascii="Berlin Sans FB" w:hAnsi="Berlin Sans FB" w:cs="Arial"/>
        <w:lang w:val="en-US"/>
      </w:rPr>
      <w:t xml:space="preserve">Philip G. </w:t>
    </w:r>
    <w:proofErr w:type="spellStart"/>
    <w:r w:rsidRPr="00D14725">
      <w:rPr>
        <w:rFonts w:ascii="Berlin Sans FB" w:hAnsi="Berlin Sans FB" w:cs="Arial"/>
        <w:lang w:val="en-US"/>
      </w:rPr>
      <w:t>Altbach</w:t>
    </w:r>
    <w:proofErr w:type="spellEnd"/>
    <w:r w:rsidRPr="00D14725">
      <w:rPr>
        <w:rFonts w:ascii="Berlin Sans FB" w:hAnsi="Berlin Sans FB" w:cs="Arial"/>
        <w:lang w:val="en-US"/>
      </w:rPr>
      <w:t xml:space="preserve"> and Jamil Salmi</w:t>
    </w:r>
  </w:p>
  <w:p w:rsidR="00D14725" w:rsidRPr="00D14725" w:rsidRDefault="00D14725" w:rsidP="00D14725">
    <w:pPr>
      <w:pStyle w:val="Encabezado"/>
      <w:rPr>
        <w:rFonts w:ascii="Berlin Sans FB" w:hAnsi="Berlin Sans FB" w:cs="Arial"/>
      </w:rPr>
    </w:pPr>
    <w:proofErr w:type="spellStart"/>
    <w:r w:rsidRPr="00D14725">
      <w:rPr>
        <w:rFonts w:ascii="Berlin Sans FB" w:hAnsi="Berlin Sans FB" w:cs="Arial"/>
      </w:rPr>
      <w:t>Editors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AB5"/>
    <w:multiLevelType w:val="hybridMultilevel"/>
    <w:tmpl w:val="1E668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133C1"/>
    <w:multiLevelType w:val="hybridMultilevel"/>
    <w:tmpl w:val="652E2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1FAE"/>
    <w:multiLevelType w:val="hybridMultilevel"/>
    <w:tmpl w:val="29E20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5656"/>
    <w:multiLevelType w:val="hybridMultilevel"/>
    <w:tmpl w:val="B19C1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7E88"/>
    <w:multiLevelType w:val="hybridMultilevel"/>
    <w:tmpl w:val="E1369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82D3B"/>
    <w:multiLevelType w:val="hybridMultilevel"/>
    <w:tmpl w:val="B2FE2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2126"/>
    <w:multiLevelType w:val="hybridMultilevel"/>
    <w:tmpl w:val="C714F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5538D"/>
    <w:multiLevelType w:val="hybridMultilevel"/>
    <w:tmpl w:val="11CAD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95638"/>
    <w:multiLevelType w:val="hybridMultilevel"/>
    <w:tmpl w:val="C6462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95D4A"/>
    <w:multiLevelType w:val="hybridMultilevel"/>
    <w:tmpl w:val="42C4B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766AF"/>
    <w:multiLevelType w:val="hybridMultilevel"/>
    <w:tmpl w:val="23B8B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2F3"/>
    <w:rsid w:val="000432F3"/>
    <w:rsid w:val="0013500B"/>
    <w:rsid w:val="00205ED1"/>
    <w:rsid w:val="00212402"/>
    <w:rsid w:val="00262CD0"/>
    <w:rsid w:val="002904C8"/>
    <w:rsid w:val="002F33C8"/>
    <w:rsid w:val="003151A9"/>
    <w:rsid w:val="00382F75"/>
    <w:rsid w:val="0038664C"/>
    <w:rsid w:val="004440C6"/>
    <w:rsid w:val="004F7159"/>
    <w:rsid w:val="005C2972"/>
    <w:rsid w:val="00633414"/>
    <w:rsid w:val="006377A1"/>
    <w:rsid w:val="007F2A7B"/>
    <w:rsid w:val="00805299"/>
    <w:rsid w:val="00832340"/>
    <w:rsid w:val="009A0B0E"/>
    <w:rsid w:val="009E13A9"/>
    <w:rsid w:val="00A9712E"/>
    <w:rsid w:val="00AB4E4E"/>
    <w:rsid w:val="00B831D3"/>
    <w:rsid w:val="00C54055"/>
    <w:rsid w:val="00CB4636"/>
    <w:rsid w:val="00D14725"/>
    <w:rsid w:val="00DB4A37"/>
    <w:rsid w:val="00E10666"/>
    <w:rsid w:val="00E36224"/>
    <w:rsid w:val="00E63941"/>
    <w:rsid w:val="00F35154"/>
    <w:rsid w:val="00FA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0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B4A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B4A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4A3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B4A3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B4A3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B4A3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B4A3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B4A3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B4A3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4A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DB4A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DB4A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DB4A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DB4A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DB4A3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DB4A3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DB4A3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DB4A37"/>
    <w:rPr>
      <w:rFonts w:asciiTheme="majorHAnsi" w:eastAsiaTheme="majorEastAsia" w:hAnsiTheme="majorHAnsi" w:cstheme="majorBidi"/>
      <w:sz w:val="22"/>
      <w:szCs w:val="22"/>
    </w:rPr>
  </w:style>
  <w:style w:type="paragraph" w:styleId="Ttulo">
    <w:name w:val="Title"/>
    <w:basedOn w:val="Normal"/>
    <w:next w:val="Normal"/>
    <w:link w:val="TtuloCar"/>
    <w:qFormat/>
    <w:rsid w:val="00DB4A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B4A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DB4A3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DB4A37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qFormat/>
    <w:rsid w:val="009A0B0E"/>
    <w:rPr>
      <w:b/>
      <w:bCs/>
    </w:rPr>
  </w:style>
  <w:style w:type="character" w:styleId="nfasis">
    <w:name w:val="Emphasis"/>
    <w:basedOn w:val="Fuentedeprrafopredeter"/>
    <w:qFormat/>
    <w:rsid w:val="00DB4A37"/>
    <w:rPr>
      <w:i/>
      <w:iCs/>
    </w:rPr>
  </w:style>
  <w:style w:type="paragraph" w:styleId="Sinespaciado">
    <w:name w:val="No Spacing"/>
    <w:basedOn w:val="Normal"/>
    <w:uiPriority w:val="1"/>
    <w:qFormat/>
    <w:rsid w:val="00DB4A37"/>
  </w:style>
  <w:style w:type="paragraph" w:styleId="Prrafodelista">
    <w:name w:val="List Paragraph"/>
    <w:basedOn w:val="Normal"/>
    <w:uiPriority w:val="34"/>
    <w:qFormat/>
    <w:rsid w:val="009A0B0E"/>
    <w:pPr>
      <w:ind w:left="708"/>
    </w:pPr>
  </w:style>
  <w:style w:type="paragraph" w:styleId="Cita">
    <w:name w:val="Quote"/>
    <w:basedOn w:val="Normal"/>
    <w:next w:val="Normal"/>
    <w:link w:val="CitaCar"/>
    <w:uiPriority w:val="29"/>
    <w:qFormat/>
    <w:rsid w:val="00DB4A3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B4A37"/>
    <w:rPr>
      <w:i/>
      <w:iCs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B4A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B4A37"/>
    <w:rPr>
      <w:b/>
      <w:bCs/>
      <w:i/>
      <w:iCs/>
      <w:color w:val="4F81BD" w:themeColor="accent1"/>
      <w:sz w:val="24"/>
      <w:szCs w:val="24"/>
    </w:rPr>
  </w:style>
  <w:style w:type="character" w:styleId="nfasissutil">
    <w:name w:val="Subtle Emphasis"/>
    <w:uiPriority w:val="19"/>
    <w:qFormat/>
    <w:rsid w:val="00DB4A37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DB4A37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DB4A37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DB4A37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B4A37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B4A37"/>
    <w:pPr>
      <w:outlineLvl w:val="9"/>
    </w:pPr>
  </w:style>
  <w:style w:type="paragraph" w:styleId="Textonotapie">
    <w:name w:val="footnote text"/>
    <w:basedOn w:val="Normal"/>
    <w:link w:val="TextonotapieCar"/>
    <w:uiPriority w:val="99"/>
    <w:rsid w:val="00A9712E"/>
    <w:rPr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9712E"/>
    <w:rPr>
      <w:rFonts w:ascii="Arial" w:eastAsia="Times New Roman" w:hAnsi="Arial"/>
      <w:sz w:val="16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82F75"/>
    <w:pPr>
      <w:spacing w:after="100" w:line="276" w:lineRule="auto"/>
    </w:pPr>
    <w:rPr>
      <w:rFonts w:cstheme="minorBidi"/>
      <w:sz w:val="22"/>
      <w:szCs w:val="22"/>
    </w:rPr>
  </w:style>
  <w:style w:type="paragraph" w:styleId="Epgrafe">
    <w:name w:val="caption"/>
    <w:basedOn w:val="Normal"/>
    <w:next w:val="Normal"/>
    <w:semiHidden/>
    <w:unhideWhenUsed/>
    <w:qFormat/>
    <w:rsid w:val="00DB4A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D147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472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147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7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Vega Ganoza</dc:creator>
  <cp:keywords/>
  <dc:description/>
  <cp:lastModifiedBy>Juan Vega Ganoza</cp:lastModifiedBy>
  <cp:revision>4</cp:revision>
  <dcterms:created xsi:type="dcterms:W3CDTF">2011-09-30T22:07:00Z</dcterms:created>
  <dcterms:modified xsi:type="dcterms:W3CDTF">2011-09-30T22:13:00Z</dcterms:modified>
</cp:coreProperties>
</file>