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240E" w:rsidRPr="00766769" w:rsidRDefault="00C2240E" w:rsidP="00AE06D9">
      <w:pPr>
        <w:spacing w:after="0" w:line="240" w:lineRule="auto"/>
        <w:contextualSpacing/>
        <w:jc w:val="center"/>
        <w:rPr>
          <w:rFonts w:ascii="Arial" w:hAnsi="Arial" w:cs="Arial"/>
          <w:b/>
          <w:u w:val="single"/>
        </w:rPr>
      </w:pPr>
      <w:r w:rsidRPr="00766769">
        <w:rPr>
          <w:rFonts w:ascii="Arial" w:hAnsi="Arial" w:cs="Arial"/>
          <w:b/>
          <w:u w:val="single"/>
        </w:rPr>
        <w:t>INFORME 1</w:t>
      </w:r>
    </w:p>
    <w:p w:rsidR="00C2240E" w:rsidRPr="00766769" w:rsidRDefault="00C2240E" w:rsidP="00AE06D9">
      <w:pPr>
        <w:spacing w:line="240" w:lineRule="auto"/>
        <w:contextualSpacing/>
        <w:jc w:val="center"/>
        <w:rPr>
          <w:rFonts w:ascii="Arial" w:hAnsi="Arial" w:cs="Arial"/>
        </w:rPr>
      </w:pPr>
    </w:p>
    <w:p w:rsidR="00C2240E" w:rsidRPr="00766769" w:rsidRDefault="00C2240E" w:rsidP="00AE06D9">
      <w:pPr>
        <w:spacing w:after="0" w:line="240" w:lineRule="auto"/>
        <w:contextualSpacing/>
        <w:rPr>
          <w:rFonts w:ascii="Arial" w:hAnsi="Arial" w:cs="Arial"/>
        </w:rPr>
      </w:pPr>
      <w:r w:rsidRPr="00766769">
        <w:rPr>
          <w:rFonts w:ascii="Arial" w:hAnsi="Arial" w:cs="Arial"/>
        </w:rPr>
        <w:t xml:space="preserve">Estudio de Caso: </w:t>
      </w:r>
    </w:p>
    <w:p w:rsidR="00C2240E" w:rsidRPr="00766769" w:rsidRDefault="00C2240E" w:rsidP="00AE06D9">
      <w:pPr>
        <w:spacing w:after="0" w:line="240" w:lineRule="auto"/>
        <w:contextualSpacing/>
        <w:rPr>
          <w:rFonts w:ascii="Arial" w:hAnsi="Arial" w:cs="Arial"/>
        </w:rPr>
      </w:pPr>
    </w:p>
    <w:p w:rsidR="00C2240E" w:rsidRPr="00766769" w:rsidRDefault="00C2240E" w:rsidP="00AE06D9">
      <w:pPr>
        <w:spacing w:after="0" w:line="240" w:lineRule="auto"/>
        <w:contextualSpacing/>
        <w:jc w:val="center"/>
        <w:rPr>
          <w:rFonts w:ascii="Arial" w:hAnsi="Arial" w:cs="Arial"/>
          <w:b/>
        </w:rPr>
      </w:pPr>
      <w:r w:rsidRPr="00766769">
        <w:rPr>
          <w:rFonts w:ascii="Arial" w:hAnsi="Arial" w:cs="Arial"/>
          <w:b/>
        </w:rPr>
        <w:t>Evaluación del diseño, de la ejecución del presupuesto y del impacto del Componente Beca Pregrado (Modalidad Ordinaria) “Beca18” entre los años 2012-2016, del Programa Nacional de Becas y Crédito Educativo “PRONABEC”.</w:t>
      </w:r>
    </w:p>
    <w:p w:rsidR="00C2240E" w:rsidRPr="00766769" w:rsidRDefault="00C2240E" w:rsidP="00AE06D9">
      <w:pPr>
        <w:spacing w:after="0" w:line="240" w:lineRule="auto"/>
        <w:contextualSpacing/>
        <w:jc w:val="center"/>
        <w:rPr>
          <w:rFonts w:ascii="Arial" w:hAnsi="Arial" w:cs="Arial"/>
        </w:rPr>
      </w:pPr>
    </w:p>
    <w:p w:rsidR="00C2240E" w:rsidRPr="00766769" w:rsidRDefault="00C2240E" w:rsidP="00AE06D9">
      <w:pPr>
        <w:spacing w:after="0" w:line="240" w:lineRule="auto"/>
        <w:contextualSpacing/>
        <w:jc w:val="center"/>
        <w:rPr>
          <w:rFonts w:ascii="Arial" w:hAnsi="Arial" w:cs="Arial"/>
        </w:rPr>
      </w:pPr>
    </w:p>
    <w:p w:rsidR="00C2240E" w:rsidRPr="00766769" w:rsidRDefault="00C2240E" w:rsidP="00AE06D9">
      <w:pPr>
        <w:spacing w:after="0" w:line="240" w:lineRule="auto"/>
        <w:contextualSpacing/>
        <w:jc w:val="both"/>
        <w:rPr>
          <w:rFonts w:ascii="Arial" w:hAnsi="Arial" w:cs="Arial"/>
        </w:rPr>
      </w:pPr>
      <w:r w:rsidRPr="00766769">
        <w:rPr>
          <w:rFonts w:ascii="Arial" w:hAnsi="Arial" w:cs="Arial"/>
        </w:rPr>
        <w:t>Presentado por los alumnos (en orden alfabético):</w:t>
      </w:r>
    </w:p>
    <w:p w:rsidR="00C2240E" w:rsidRPr="00766769" w:rsidRDefault="00C2240E" w:rsidP="00AE06D9">
      <w:pPr>
        <w:spacing w:after="0" w:line="240" w:lineRule="auto"/>
        <w:contextualSpacing/>
        <w:jc w:val="both"/>
        <w:rPr>
          <w:rFonts w:ascii="Arial" w:hAnsi="Arial" w:cs="Arial"/>
        </w:rPr>
      </w:pPr>
    </w:p>
    <w:p w:rsidR="00C2240E" w:rsidRPr="00766769" w:rsidRDefault="00C2240E" w:rsidP="00AE06D9">
      <w:pPr>
        <w:spacing w:after="0" w:line="240" w:lineRule="auto"/>
        <w:contextualSpacing/>
        <w:jc w:val="both"/>
        <w:rPr>
          <w:rFonts w:ascii="Arial" w:hAnsi="Arial" w:cs="Arial"/>
        </w:rPr>
      </w:pPr>
      <w:r w:rsidRPr="00766769">
        <w:rPr>
          <w:rFonts w:ascii="Arial" w:hAnsi="Arial" w:cs="Arial"/>
        </w:rPr>
        <w:t>- Mendoza Porras, Jorge.</w:t>
      </w:r>
    </w:p>
    <w:p w:rsidR="00C2240E" w:rsidRPr="00766769" w:rsidRDefault="00C2240E" w:rsidP="00AE06D9">
      <w:pPr>
        <w:spacing w:after="0" w:line="240" w:lineRule="auto"/>
        <w:contextualSpacing/>
        <w:jc w:val="both"/>
        <w:rPr>
          <w:rFonts w:ascii="Arial" w:hAnsi="Arial" w:cs="Arial"/>
        </w:rPr>
      </w:pPr>
      <w:r w:rsidRPr="00766769">
        <w:rPr>
          <w:rFonts w:ascii="Arial" w:hAnsi="Arial" w:cs="Arial"/>
        </w:rPr>
        <w:t xml:space="preserve">- </w:t>
      </w:r>
      <w:r w:rsidR="00332DC9" w:rsidRPr="00766769">
        <w:rPr>
          <w:rFonts w:ascii="Arial" w:hAnsi="Arial" w:cs="Arial"/>
        </w:rPr>
        <w:t>Pérez</w:t>
      </w:r>
      <w:r w:rsidRPr="00766769">
        <w:rPr>
          <w:rFonts w:ascii="Arial" w:hAnsi="Arial" w:cs="Arial"/>
        </w:rPr>
        <w:t xml:space="preserve"> Mogrovejo, Evelyn.</w:t>
      </w:r>
    </w:p>
    <w:p w:rsidR="00C2240E" w:rsidRPr="00766769" w:rsidRDefault="00C2240E" w:rsidP="00AE06D9">
      <w:pPr>
        <w:spacing w:after="0" w:line="240" w:lineRule="auto"/>
        <w:contextualSpacing/>
        <w:jc w:val="both"/>
        <w:rPr>
          <w:rFonts w:ascii="Arial" w:hAnsi="Arial" w:cs="Arial"/>
        </w:rPr>
      </w:pPr>
      <w:r w:rsidRPr="00766769">
        <w:rPr>
          <w:rFonts w:ascii="Arial" w:hAnsi="Arial" w:cs="Arial"/>
        </w:rPr>
        <w:t xml:space="preserve">- </w:t>
      </w:r>
      <w:r w:rsidR="00332DC9" w:rsidRPr="00766769">
        <w:rPr>
          <w:rFonts w:ascii="Arial" w:hAnsi="Arial" w:cs="Arial"/>
        </w:rPr>
        <w:t>Ramírez</w:t>
      </w:r>
      <w:r w:rsidRPr="00766769">
        <w:rPr>
          <w:rFonts w:ascii="Arial" w:hAnsi="Arial" w:cs="Arial"/>
        </w:rPr>
        <w:t xml:space="preserve"> Castañeda, </w:t>
      </w:r>
      <w:r w:rsidR="00332DC9" w:rsidRPr="00766769">
        <w:rPr>
          <w:rFonts w:ascii="Arial" w:hAnsi="Arial" w:cs="Arial"/>
        </w:rPr>
        <w:t>María</w:t>
      </w:r>
      <w:r w:rsidRPr="00766769">
        <w:rPr>
          <w:rFonts w:ascii="Arial" w:hAnsi="Arial" w:cs="Arial"/>
        </w:rPr>
        <w:t>.</w:t>
      </w:r>
    </w:p>
    <w:p w:rsidR="00C2240E" w:rsidRPr="00766769" w:rsidRDefault="00C2240E" w:rsidP="00AE06D9">
      <w:pPr>
        <w:spacing w:after="0" w:line="240" w:lineRule="auto"/>
        <w:contextualSpacing/>
        <w:jc w:val="both"/>
        <w:rPr>
          <w:rFonts w:ascii="Arial" w:hAnsi="Arial" w:cs="Arial"/>
        </w:rPr>
      </w:pPr>
    </w:p>
    <w:p w:rsidR="00C2240E" w:rsidRPr="00766769" w:rsidRDefault="00C2240E" w:rsidP="00AE06D9">
      <w:pPr>
        <w:spacing w:after="0" w:line="240" w:lineRule="auto"/>
        <w:contextualSpacing/>
        <w:jc w:val="both"/>
        <w:rPr>
          <w:rFonts w:ascii="Arial" w:hAnsi="Arial" w:cs="Arial"/>
        </w:rPr>
      </w:pPr>
    </w:p>
    <w:p w:rsidR="00C2240E" w:rsidRPr="00766769" w:rsidRDefault="00C2240E" w:rsidP="00AE06D9">
      <w:pPr>
        <w:spacing w:after="0" w:line="240" w:lineRule="auto"/>
        <w:contextualSpacing/>
        <w:jc w:val="center"/>
        <w:rPr>
          <w:rFonts w:ascii="Arial" w:hAnsi="Arial" w:cs="Arial"/>
          <w:u w:val="single"/>
        </w:rPr>
      </w:pPr>
      <w:r w:rsidRPr="00766769">
        <w:rPr>
          <w:rFonts w:ascii="Arial" w:hAnsi="Arial" w:cs="Arial"/>
          <w:u w:val="single"/>
        </w:rPr>
        <w:t>1 – INFORMACIÓN GENERAL</w:t>
      </w:r>
    </w:p>
    <w:p w:rsidR="00C2240E" w:rsidRPr="00766769" w:rsidRDefault="00C2240E" w:rsidP="00AE06D9">
      <w:pPr>
        <w:spacing w:after="0" w:line="240" w:lineRule="auto"/>
        <w:contextualSpacing/>
        <w:jc w:val="both"/>
        <w:rPr>
          <w:rFonts w:ascii="Arial" w:hAnsi="Arial" w:cs="Arial"/>
        </w:rPr>
      </w:pPr>
    </w:p>
    <w:p w:rsidR="00C2240E" w:rsidRPr="00766769" w:rsidRDefault="00C2240E" w:rsidP="00AE06D9">
      <w:pPr>
        <w:spacing w:after="0" w:line="240" w:lineRule="auto"/>
        <w:contextualSpacing/>
        <w:jc w:val="both"/>
        <w:rPr>
          <w:rFonts w:ascii="Arial" w:hAnsi="Arial" w:cs="Arial"/>
        </w:rPr>
      </w:pPr>
    </w:p>
    <w:p w:rsidR="00C2240E" w:rsidRPr="00766769" w:rsidRDefault="00C2240E" w:rsidP="00AE06D9">
      <w:pPr>
        <w:spacing w:after="0" w:line="240" w:lineRule="auto"/>
        <w:contextualSpacing/>
        <w:jc w:val="both"/>
        <w:rPr>
          <w:rFonts w:ascii="Arial" w:hAnsi="Arial" w:cs="Arial"/>
        </w:rPr>
      </w:pPr>
      <w:r w:rsidRPr="00766769">
        <w:rPr>
          <w:rFonts w:ascii="Arial" w:hAnsi="Arial" w:cs="Arial"/>
          <w:u w:val="single"/>
        </w:rPr>
        <w:t>1.1 – TÍTULO DEL PROGRAMA O PROYECTO</w:t>
      </w:r>
      <w:r w:rsidRPr="00766769">
        <w:rPr>
          <w:rFonts w:ascii="Arial" w:hAnsi="Arial" w:cs="Arial"/>
        </w:rPr>
        <w:t xml:space="preserve"> </w:t>
      </w:r>
    </w:p>
    <w:p w:rsidR="00C2240E" w:rsidRPr="00766769" w:rsidRDefault="00C2240E" w:rsidP="00AE06D9">
      <w:pPr>
        <w:spacing w:after="0" w:line="240" w:lineRule="auto"/>
        <w:contextualSpacing/>
        <w:jc w:val="both"/>
        <w:rPr>
          <w:rFonts w:ascii="Arial" w:hAnsi="Arial" w:cs="Arial"/>
        </w:rPr>
      </w:pPr>
    </w:p>
    <w:p w:rsidR="00C2240E" w:rsidRPr="00766769" w:rsidRDefault="00C2240E" w:rsidP="00AE06D9">
      <w:pPr>
        <w:spacing w:after="0" w:line="240" w:lineRule="auto"/>
        <w:contextualSpacing/>
        <w:rPr>
          <w:rFonts w:ascii="Arial" w:hAnsi="Arial" w:cs="Arial"/>
        </w:rPr>
      </w:pPr>
      <w:r w:rsidRPr="00766769">
        <w:rPr>
          <w:rFonts w:ascii="Arial" w:hAnsi="Arial" w:cs="Arial"/>
        </w:rPr>
        <w:t>Componente Beca Pregrado (Modalidad Ordinaria) del Programa Nacional de Becas y Crédito Educativo – BECA 18</w:t>
      </w:r>
    </w:p>
    <w:p w:rsidR="00C2240E" w:rsidRPr="00766769" w:rsidRDefault="00C2240E" w:rsidP="00AE06D9">
      <w:pPr>
        <w:tabs>
          <w:tab w:val="left" w:pos="5970"/>
        </w:tabs>
        <w:spacing w:after="0" w:line="240" w:lineRule="auto"/>
        <w:contextualSpacing/>
        <w:jc w:val="both"/>
        <w:rPr>
          <w:rFonts w:ascii="Arial" w:hAnsi="Arial" w:cs="Arial"/>
        </w:rPr>
      </w:pPr>
      <w:r w:rsidRPr="00766769">
        <w:rPr>
          <w:rFonts w:ascii="Arial" w:hAnsi="Arial" w:cs="Arial"/>
        </w:rPr>
        <w:tab/>
      </w:r>
    </w:p>
    <w:p w:rsidR="00C2240E" w:rsidRPr="00766769" w:rsidRDefault="00C2240E" w:rsidP="00AE06D9">
      <w:pPr>
        <w:spacing w:after="0" w:line="240" w:lineRule="auto"/>
        <w:contextualSpacing/>
        <w:jc w:val="both"/>
        <w:rPr>
          <w:rFonts w:ascii="Arial" w:hAnsi="Arial" w:cs="Arial"/>
        </w:rPr>
      </w:pPr>
      <w:r w:rsidRPr="00766769">
        <w:rPr>
          <w:rFonts w:ascii="Arial" w:hAnsi="Arial" w:cs="Arial"/>
          <w:u w:val="single"/>
        </w:rPr>
        <w:t>1.2 – ANTECEDENTES Y DESCRIPCIÓN DEL PROGRAMA O PROYECTO</w:t>
      </w:r>
      <w:r w:rsidRPr="00766769">
        <w:rPr>
          <w:rFonts w:ascii="Arial" w:hAnsi="Arial" w:cs="Arial"/>
        </w:rPr>
        <w:t xml:space="preserve"> </w:t>
      </w:r>
    </w:p>
    <w:p w:rsidR="00C2240E" w:rsidRPr="00766769" w:rsidRDefault="00C2240E" w:rsidP="00AE06D9">
      <w:pPr>
        <w:spacing w:after="0" w:line="240" w:lineRule="auto"/>
        <w:contextualSpacing/>
        <w:jc w:val="both"/>
        <w:rPr>
          <w:rFonts w:ascii="Arial" w:hAnsi="Arial" w:cs="Arial"/>
        </w:rPr>
      </w:pPr>
    </w:p>
    <w:p w:rsidR="00C2240E" w:rsidRPr="00766769" w:rsidRDefault="00C2240E" w:rsidP="00AE06D9">
      <w:pPr>
        <w:spacing w:after="0" w:line="240" w:lineRule="auto"/>
        <w:contextualSpacing/>
        <w:jc w:val="both"/>
        <w:rPr>
          <w:rFonts w:ascii="Arial" w:hAnsi="Arial" w:cs="Arial"/>
        </w:rPr>
      </w:pPr>
      <w:r w:rsidRPr="00766769">
        <w:rPr>
          <w:rFonts w:ascii="Arial" w:hAnsi="Arial" w:cs="Arial"/>
        </w:rPr>
        <w:t xml:space="preserve">1.2.1 – ANTECEDENTES: </w:t>
      </w:r>
    </w:p>
    <w:p w:rsidR="00C2240E" w:rsidRPr="00766769" w:rsidRDefault="00C2240E" w:rsidP="00AE06D9">
      <w:pPr>
        <w:spacing w:after="0" w:line="240" w:lineRule="auto"/>
        <w:contextualSpacing/>
        <w:jc w:val="both"/>
        <w:rPr>
          <w:rFonts w:ascii="Arial" w:hAnsi="Arial" w:cs="Arial"/>
        </w:rPr>
      </w:pPr>
    </w:p>
    <w:p w:rsidR="00C2240E" w:rsidRPr="00766769" w:rsidRDefault="00C2240E" w:rsidP="00AE06D9">
      <w:pPr>
        <w:spacing w:after="0" w:line="240" w:lineRule="auto"/>
        <w:contextualSpacing/>
        <w:jc w:val="both"/>
        <w:rPr>
          <w:rFonts w:ascii="Arial" w:hAnsi="Arial" w:cs="Arial"/>
        </w:rPr>
      </w:pPr>
      <w:r w:rsidRPr="00766769">
        <w:rPr>
          <w:rFonts w:ascii="Arial" w:hAnsi="Arial" w:cs="Arial"/>
        </w:rPr>
        <w:t xml:space="preserve">Según la Encuesta Nacional de Hogares (Enaho,2010) el 27,4% de la población mayor de 18 años ha logrado algún nivel de educación superior, siendo la falta de recursos económicos una de las principales razones por la que los jóvenes no estudian una carrera profesional. Ante ello, el gobierno peruano desde una perspectiva de inclusión social otorgo medidas para reducir la brecha entre la falta de recursos y una educación de calidad a través de la implementación de programas como BECA 18. </w:t>
      </w:r>
    </w:p>
    <w:p w:rsidR="00C2240E" w:rsidRPr="00766769" w:rsidRDefault="00C2240E" w:rsidP="00AE06D9">
      <w:pPr>
        <w:spacing w:after="0" w:line="240" w:lineRule="auto"/>
        <w:contextualSpacing/>
        <w:jc w:val="both"/>
        <w:rPr>
          <w:rFonts w:ascii="Arial" w:hAnsi="Arial" w:cs="Arial"/>
        </w:rPr>
      </w:pPr>
    </w:p>
    <w:p w:rsidR="00C2240E" w:rsidRPr="00766769" w:rsidRDefault="00C2240E" w:rsidP="00AE06D9">
      <w:pPr>
        <w:spacing w:after="0" w:line="240" w:lineRule="auto"/>
        <w:contextualSpacing/>
        <w:jc w:val="both"/>
        <w:rPr>
          <w:rFonts w:ascii="Arial" w:hAnsi="Arial" w:cs="Arial"/>
        </w:rPr>
      </w:pPr>
      <w:r w:rsidRPr="00766769">
        <w:rPr>
          <w:rFonts w:ascii="Arial" w:hAnsi="Arial" w:cs="Arial"/>
        </w:rPr>
        <w:t xml:space="preserve">1.2.2 – DESCRIPCIÓN DEL PROGRAMA: </w:t>
      </w:r>
    </w:p>
    <w:p w:rsidR="00C2240E" w:rsidRPr="00766769" w:rsidRDefault="00C2240E" w:rsidP="00AE06D9">
      <w:pPr>
        <w:spacing w:after="0" w:line="240" w:lineRule="auto"/>
        <w:contextualSpacing/>
        <w:jc w:val="both"/>
        <w:rPr>
          <w:rFonts w:ascii="Arial" w:hAnsi="Arial" w:cs="Arial"/>
        </w:rPr>
      </w:pPr>
    </w:p>
    <w:p w:rsidR="00C2240E" w:rsidRPr="00766769" w:rsidRDefault="00C2240E" w:rsidP="00AE06D9">
      <w:pPr>
        <w:spacing w:after="0" w:line="240" w:lineRule="auto"/>
        <w:contextualSpacing/>
        <w:jc w:val="both"/>
        <w:rPr>
          <w:rFonts w:ascii="Arial" w:hAnsi="Arial" w:cs="Arial"/>
        </w:rPr>
      </w:pPr>
      <w:r w:rsidRPr="00766769">
        <w:rPr>
          <w:rFonts w:ascii="Arial" w:hAnsi="Arial" w:cs="Arial"/>
        </w:rPr>
        <w:t>Consiste en financiar estudios de pregrado en universidades e institutos técnicos, públicos y privados, y costos de manutención a jóvenes entre los 16 y 22 años en situación de pobreza y con alto rendimiento académico.</w:t>
      </w:r>
    </w:p>
    <w:p w:rsidR="00C2240E" w:rsidRPr="00766769" w:rsidRDefault="00C2240E" w:rsidP="00AE06D9">
      <w:pPr>
        <w:spacing w:after="0" w:line="240" w:lineRule="auto"/>
        <w:contextualSpacing/>
        <w:jc w:val="both"/>
        <w:rPr>
          <w:rFonts w:ascii="Arial" w:hAnsi="Arial" w:cs="Arial"/>
        </w:rPr>
      </w:pPr>
    </w:p>
    <w:p w:rsidR="00C2240E" w:rsidRPr="00766769" w:rsidRDefault="00C2240E" w:rsidP="00AE06D9">
      <w:pPr>
        <w:spacing w:after="0" w:line="240" w:lineRule="auto"/>
        <w:contextualSpacing/>
        <w:jc w:val="both"/>
        <w:rPr>
          <w:rFonts w:ascii="Arial" w:hAnsi="Arial" w:cs="Arial"/>
          <w:color w:val="FF0000"/>
        </w:rPr>
      </w:pPr>
      <w:r w:rsidRPr="00766769">
        <w:rPr>
          <w:rFonts w:ascii="Arial" w:hAnsi="Arial" w:cs="Arial"/>
          <w:u w:val="single"/>
        </w:rPr>
        <w:t xml:space="preserve">1.3 – OBJETIVOS, RESULTADOS Y METAS DEFINIDOS POR EL PROGRAMA O PROYECTO </w:t>
      </w:r>
    </w:p>
    <w:p w:rsidR="00C2240E" w:rsidRPr="00766769" w:rsidRDefault="00C2240E" w:rsidP="00AE06D9">
      <w:pPr>
        <w:spacing w:after="0" w:line="240" w:lineRule="auto"/>
        <w:contextualSpacing/>
        <w:jc w:val="both"/>
        <w:rPr>
          <w:rFonts w:ascii="Arial" w:hAnsi="Arial" w:cs="Arial"/>
          <w:color w:val="FF0000"/>
        </w:rPr>
      </w:pPr>
    </w:p>
    <w:p w:rsidR="00C2240E" w:rsidRPr="00766769" w:rsidRDefault="00C2240E" w:rsidP="00AE06D9">
      <w:pPr>
        <w:spacing w:after="0" w:line="240" w:lineRule="auto"/>
        <w:contextualSpacing/>
        <w:jc w:val="both"/>
        <w:rPr>
          <w:rFonts w:ascii="Arial" w:hAnsi="Arial" w:cs="Arial"/>
          <w:color w:val="FF0000"/>
        </w:rPr>
      </w:pPr>
      <w:r w:rsidRPr="00766769">
        <w:rPr>
          <w:rFonts w:ascii="Arial" w:hAnsi="Arial" w:cs="Arial"/>
        </w:rPr>
        <w:t xml:space="preserve">1.3.1 – OBJETIVOS </w:t>
      </w:r>
    </w:p>
    <w:p w:rsidR="00C2240E" w:rsidRPr="00766769" w:rsidRDefault="00C2240E" w:rsidP="00AE06D9">
      <w:pPr>
        <w:spacing w:after="0" w:line="240" w:lineRule="auto"/>
        <w:contextualSpacing/>
        <w:jc w:val="both"/>
        <w:rPr>
          <w:rFonts w:ascii="Arial" w:hAnsi="Arial" w:cs="Arial"/>
          <w:color w:val="FF0000"/>
        </w:rPr>
      </w:pPr>
    </w:p>
    <w:p w:rsidR="00C2240E" w:rsidRPr="00766769" w:rsidRDefault="00C2240E" w:rsidP="00AE06D9">
      <w:pPr>
        <w:spacing w:after="0" w:line="240" w:lineRule="auto"/>
        <w:contextualSpacing/>
        <w:jc w:val="both"/>
        <w:rPr>
          <w:rFonts w:ascii="Arial" w:hAnsi="Arial" w:cs="Arial"/>
        </w:rPr>
      </w:pPr>
      <w:r w:rsidRPr="00766769">
        <w:rPr>
          <w:rFonts w:ascii="Arial" w:hAnsi="Arial" w:cs="Arial"/>
        </w:rPr>
        <w:t xml:space="preserve">Generar equidad en el acceso a la educación superior de jóvenes que estén en situación de pobreza y pobreza extrema, garantizando la permanencia y culminación de sus estudios para su inserción al mercado laboral. </w:t>
      </w:r>
    </w:p>
    <w:p w:rsidR="00C2240E" w:rsidRPr="00766769" w:rsidRDefault="00C2240E" w:rsidP="00AE06D9">
      <w:pPr>
        <w:spacing w:after="0" w:line="240" w:lineRule="auto"/>
        <w:contextualSpacing/>
        <w:jc w:val="both"/>
        <w:rPr>
          <w:rFonts w:ascii="Arial" w:hAnsi="Arial" w:cs="Arial"/>
        </w:rPr>
      </w:pPr>
    </w:p>
    <w:p w:rsidR="00C2240E" w:rsidRPr="00766769" w:rsidRDefault="00C2240E" w:rsidP="00AE06D9">
      <w:pPr>
        <w:spacing w:after="0" w:line="240" w:lineRule="auto"/>
        <w:contextualSpacing/>
        <w:jc w:val="both"/>
        <w:rPr>
          <w:rFonts w:ascii="Arial" w:hAnsi="Arial" w:cs="Arial"/>
        </w:rPr>
      </w:pPr>
      <w:r w:rsidRPr="00766769">
        <w:rPr>
          <w:rFonts w:ascii="Arial" w:hAnsi="Arial" w:cs="Arial"/>
        </w:rPr>
        <w:t xml:space="preserve">1.3.2 – RESULTADOS </w:t>
      </w:r>
    </w:p>
    <w:p w:rsidR="00C2240E" w:rsidRPr="00766769" w:rsidRDefault="00C2240E" w:rsidP="00AE06D9">
      <w:pPr>
        <w:spacing w:after="0" w:line="240" w:lineRule="auto"/>
        <w:contextualSpacing/>
        <w:jc w:val="both"/>
        <w:rPr>
          <w:rFonts w:ascii="Arial" w:hAnsi="Arial" w:cs="Arial"/>
        </w:rPr>
      </w:pPr>
    </w:p>
    <w:p w:rsidR="00C2240E" w:rsidRPr="00766769" w:rsidRDefault="00C2240E" w:rsidP="00AE06D9">
      <w:pPr>
        <w:spacing w:after="0" w:line="240" w:lineRule="auto"/>
        <w:contextualSpacing/>
        <w:jc w:val="both"/>
        <w:rPr>
          <w:rFonts w:ascii="Arial" w:hAnsi="Arial" w:cs="Arial"/>
        </w:rPr>
      </w:pPr>
    </w:p>
    <w:p w:rsidR="00C2240E" w:rsidRPr="00766769" w:rsidRDefault="00C2240E" w:rsidP="00AE06D9">
      <w:pPr>
        <w:spacing w:after="0" w:line="240" w:lineRule="auto"/>
        <w:contextualSpacing/>
        <w:jc w:val="both"/>
        <w:rPr>
          <w:rFonts w:ascii="Arial" w:hAnsi="Arial" w:cs="Arial"/>
        </w:rPr>
      </w:pPr>
      <w:r w:rsidRPr="00766769">
        <w:rPr>
          <w:rFonts w:ascii="Arial" w:hAnsi="Arial" w:cs="Arial"/>
        </w:rPr>
        <w:t>Total de beneficiarios</w:t>
      </w:r>
    </w:p>
    <w:p w:rsidR="00C2240E" w:rsidRPr="00766769" w:rsidRDefault="00C2240E" w:rsidP="00AE06D9">
      <w:pPr>
        <w:spacing w:after="0" w:line="240" w:lineRule="auto"/>
        <w:contextualSpacing/>
        <w:jc w:val="both"/>
        <w:rPr>
          <w:rFonts w:ascii="Arial" w:hAnsi="Arial" w:cs="Arial"/>
        </w:rPr>
      </w:pPr>
      <w:r w:rsidRPr="00766769">
        <w:rPr>
          <w:rFonts w:ascii="Arial" w:hAnsi="Arial" w:cs="Arial"/>
        </w:rPr>
        <w:t>Entre los años 2012 y 2016 se cuenta con 51 843 beneficiarios:</w:t>
      </w:r>
    </w:p>
    <w:p w:rsidR="00C2240E" w:rsidRPr="00766769" w:rsidRDefault="00C2240E" w:rsidP="00AE06D9">
      <w:pPr>
        <w:spacing w:after="0" w:line="240" w:lineRule="auto"/>
        <w:contextualSpacing/>
        <w:jc w:val="both"/>
        <w:rPr>
          <w:rFonts w:ascii="Arial" w:hAnsi="Arial" w:cs="Arial"/>
        </w:rPr>
      </w:pPr>
      <w:r w:rsidRPr="00766769">
        <w:rPr>
          <w:rFonts w:ascii="Arial" w:hAnsi="Arial" w:cs="Arial"/>
        </w:rPr>
        <w:lastRenderedPageBreak/>
        <w:t>87% en el periodo 2012-2015 (44870 beneficiarios).</w:t>
      </w:r>
    </w:p>
    <w:p w:rsidR="00C2240E" w:rsidRPr="00766769" w:rsidRDefault="00C2240E" w:rsidP="00AE06D9">
      <w:pPr>
        <w:spacing w:after="0" w:line="240" w:lineRule="auto"/>
        <w:contextualSpacing/>
        <w:jc w:val="both"/>
        <w:rPr>
          <w:rFonts w:ascii="Arial" w:hAnsi="Arial" w:cs="Arial"/>
        </w:rPr>
      </w:pPr>
      <w:r w:rsidRPr="00766769">
        <w:rPr>
          <w:rFonts w:ascii="Arial" w:hAnsi="Arial" w:cs="Arial"/>
        </w:rPr>
        <w:t>13% a Junio del 2016 (6973 beneficiarios).</w:t>
      </w:r>
    </w:p>
    <w:p w:rsidR="00C2240E" w:rsidRPr="00766769" w:rsidRDefault="00C2240E" w:rsidP="00AE06D9">
      <w:pPr>
        <w:spacing w:after="0" w:line="240" w:lineRule="auto"/>
        <w:contextualSpacing/>
        <w:jc w:val="both"/>
        <w:rPr>
          <w:rFonts w:ascii="Arial" w:hAnsi="Arial" w:cs="Arial"/>
        </w:rPr>
      </w:pPr>
    </w:p>
    <w:p w:rsidR="00C2240E" w:rsidRPr="00766769" w:rsidRDefault="00C2240E" w:rsidP="00AE06D9">
      <w:pPr>
        <w:spacing w:after="0" w:line="240" w:lineRule="auto"/>
        <w:contextualSpacing/>
        <w:jc w:val="both"/>
        <w:rPr>
          <w:rFonts w:ascii="Arial" w:hAnsi="Arial" w:cs="Arial"/>
        </w:rPr>
      </w:pPr>
      <w:r w:rsidRPr="00766769">
        <w:rPr>
          <w:rFonts w:ascii="Arial" w:hAnsi="Arial" w:cs="Arial"/>
        </w:rPr>
        <w:t xml:space="preserve">Cobertura </w:t>
      </w:r>
    </w:p>
    <w:p w:rsidR="00C2240E" w:rsidRPr="00766769" w:rsidRDefault="00C2240E" w:rsidP="00AE06D9">
      <w:pPr>
        <w:spacing w:after="0" w:line="240" w:lineRule="auto"/>
        <w:contextualSpacing/>
        <w:jc w:val="both"/>
        <w:rPr>
          <w:rFonts w:ascii="Arial" w:hAnsi="Arial" w:cs="Arial"/>
        </w:rPr>
      </w:pPr>
      <w:r w:rsidRPr="00766769">
        <w:rPr>
          <w:rFonts w:ascii="Arial" w:hAnsi="Arial" w:cs="Arial"/>
        </w:rPr>
        <w:t xml:space="preserve">100% de distritos con colegios de educación secundaria en el </w:t>
      </w:r>
      <w:r w:rsidR="00332DC9" w:rsidRPr="00766769">
        <w:rPr>
          <w:rFonts w:ascii="Arial" w:hAnsi="Arial" w:cs="Arial"/>
        </w:rPr>
        <w:t>Perú</w:t>
      </w:r>
      <w:r w:rsidRPr="00766769">
        <w:rPr>
          <w:rFonts w:ascii="Arial" w:hAnsi="Arial" w:cs="Arial"/>
        </w:rPr>
        <w:t>.</w:t>
      </w:r>
    </w:p>
    <w:p w:rsidR="00C2240E" w:rsidRPr="00766769" w:rsidRDefault="00C2240E" w:rsidP="00AE06D9">
      <w:pPr>
        <w:spacing w:after="0" w:line="240" w:lineRule="auto"/>
        <w:contextualSpacing/>
        <w:jc w:val="both"/>
        <w:rPr>
          <w:rFonts w:ascii="Arial" w:hAnsi="Arial" w:cs="Arial"/>
        </w:rPr>
      </w:pPr>
    </w:p>
    <w:p w:rsidR="00C2240E" w:rsidRPr="00766769" w:rsidRDefault="00C2240E" w:rsidP="00AE06D9">
      <w:pPr>
        <w:spacing w:after="0" w:line="240" w:lineRule="auto"/>
        <w:contextualSpacing/>
        <w:jc w:val="both"/>
        <w:rPr>
          <w:rFonts w:ascii="Arial" w:hAnsi="Arial" w:cs="Arial"/>
        </w:rPr>
      </w:pPr>
      <w:r w:rsidRPr="00766769">
        <w:rPr>
          <w:rFonts w:ascii="Arial" w:hAnsi="Arial" w:cs="Arial"/>
        </w:rPr>
        <w:t>Retorne a su región de procedencia</w:t>
      </w:r>
    </w:p>
    <w:p w:rsidR="00C2240E" w:rsidRPr="00766769" w:rsidRDefault="00C2240E" w:rsidP="00AE06D9">
      <w:pPr>
        <w:spacing w:after="0" w:line="240" w:lineRule="auto"/>
        <w:contextualSpacing/>
        <w:jc w:val="both"/>
        <w:rPr>
          <w:rFonts w:ascii="Arial" w:hAnsi="Arial" w:cs="Arial"/>
        </w:rPr>
      </w:pPr>
      <w:r w:rsidRPr="00766769">
        <w:rPr>
          <w:rFonts w:ascii="Arial" w:hAnsi="Arial" w:cs="Arial"/>
        </w:rPr>
        <w:t>De los egresados entre el semestre académico 2014-II (1372 beneficiarios) y  2015-I (360 beneficiarios):</w:t>
      </w:r>
    </w:p>
    <w:p w:rsidR="00C2240E" w:rsidRPr="00766769" w:rsidRDefault="00C2240E" w:rsidP="00AE06D9">
      <w:pPr>
        <w:spacing w:after="0" w:line="240" w:lineRule="auto"/>
        <w:contextualSpacing/>
        <w:jc w:val="both"/>
        <w:rPr>
          <w:rFonts w:ascii="Arial" w:hAnsi="Arial" w:cs="Arial"/>
        </w:rPr>
      </w:pPr>
    </w:p>
    <w:p w:rsidR="00C2240E" w:rsidRPr="00766769" w:rsidRDefault="00C2240E" w:rsidP="00AE06D9">
      <w:pPr>
        <w:spacing w:after="0" w:line="240" w:lineRule="auto"/>
        <w:contextualSpacing/>
        <w:jc w:val="both"/>
        <w:rPr>
          <w:rFonts w:ascii="Arial" w:hAnsi="Arial" w:cs="Arial"/>
        </w:rPr>
      </w:pPr>
      <w:r w:rsidRPr="00766769">
        <w:rPr>
          <w:rFonts w:ascii="Arial" w:hAnsi="Arial" w:cs="Arial"/>
        </w:rPr>
        <w:t>85% retorno  a su región (1472 beneficiarios).</w:t>
      </w:r>
    </w:p>
    <w:p w:rsidR="00C2240E" w:rsidRPr="00766769" w:rsidRDefault="00C2240E" w:rsidP="00AE06D9">
      <w:pPr>
        <w:spacing w:after="0" w:line="240" w:lineRule="auto"/>
        <w:contextualSpacing/>
        <w:jc w:val="both"/>
        <w:rPr>
          <w:rFonts w:ascii="Arial" w:hAnsi="Arial" w:cs="Arial"/>
        </w:rPr>
      </w:pPr>
      <w:r w:rsidRPr="00766769">
        <w:rPr>
          <w:rFonts w:ascii="Arial" w:hAnsi="Arial" w:cs="Arial"/>
        </w:rPr>
        <w:t>15% se moviliza a una región diferente de su procedencia (260 beneficiarios).</w:t>
      </w:r>
    </w:p>
    <w:p w:rsidR="00C2240E" w:rsidRPr="00766769" w:rsidRDefault="00C2240E" w:rsidP="00AE06D9">
      <w:pPr>
        <w:spacing w:after="0" w:line="240" w:lineRule="auto"/>
        <w:contextualSpacing/>
        <w:jc w:val="both"/>
        <w:rPr>
          <w:rFonts w:ascii="Arial" w:hAnsi="Arial" w:cs="Arial"/>
        </w:rPr>
      </w:pPr>
    </w:p>
    <w:p w:rsidR="00C2240E" w:rsidRPr="00766769" w:rsidRDefault="00C2240E" w:rsidP="00AE06D9">
      <w:pPr>
        <w:spacing w:after="0" w:line="240" w:lineRule="auto"/>
        <w:contextualSpacing/>
        <w:jc w:val="both"/>
        <w:rPr>
          <w:rFonts w:ascii="Arial" w:hAnsi="Arial" w:cs="Arial"/>
        </w:rPr>
      </w:pPr>
      <w:r w:rsidRPr="00766769">
        <w:rPr>
          <w:rFonts w:ascii="Arial" w:hAnsi="Arial" w:cs="Arial"/>
        </w:rPr>
        <w:t>Tasa de Inserción Laboral</w:t>
      </w:r>
    </w:p>
    <w:p w:rsidR="00C2240E" w:rsidRPr="00766769" w:rsidRDefault="00C2240E" w:rsidP="00AE06D9">
      <w:pPr>
        <w:spacing w:after="0" w:line="240" w:lineRule="auto"/>
        <w:contextualSpacing/>
        <w:jc w:val="both"/>
        <w:rPr>
          <w:rFonts w:ascii="Arial" w:hAnsi="Arial" w:cs="Arial"/>
        </w:rPr>
      </w:pPr>
      <w:r w:rsidRPr="00766769">
        <w:rPr>
          <w:rFonts w:ascii="Arial" w:hAnsi="Arial" w:cs="Arial"/>
        </w:rPr>
        <w:t>De los egresados al 2015-I</w:t>
      </w:r>
    </w:p>
    <w:p w:rsidR="00C2240E" w:rsidRPr="00766769" w:rsidRDefault="00C2240E" w:rsidP="00AE06D9">
      <w:pPr>
        <w:spacing w:after="0" w:line="240" w:lineRule="auto"/>
        <w:contextualSpacing/>
        <w:jc w:val="both"/>
        <w:rPr>
          <w:rFonts w:ascii="Arial" w:hAnsi="Arial" w:cs="Arial"/>
        </w:rPr>
      </w:pPr>
      <w:r w:rsidRPr="00766769">
        <w:rPr>
          <w:rFonts w:ascii="Arial" w:hAnsi="Arial" w:cs="Arial"/>
        </w:rPr>
        <w:t>90% insertado en el mercado laboral (1557 beneficiarios)</w:t>
      </w:r>
    </w:p>
    <w:p w:rsidR="00C2240E" w:rsidRPr="00766769" w:rsidRDefault="00C2240E" w:rsidP="00AE06D9">
      <w:pPr>
        <w:spacing w:after="0" w:line="240" w:lineRule="auto"/>
        <w:contextualSpacing/>
        <w:jc w:val="both"/>
        <w:rPr>
          <w:rFonts w:ascii="Arial" w:hAnsi="Arial" w:cs="Arial"/>
        </w:rPr>
      </w:pPr>
      <w:r w:rsidRPr="00766769">
        <w:rPr>
          <w:rFonts w:ascii="Arial" w:hAnsi="Arial" w:cs="Arial"/>
        </w:rPr>
        <w:t>10% en proceso de inserción laboral (175 beneficiarios)</w:t>
      </w:r>
    </w:p>
    <w:p w:rsidR="00C2240E" w:rsidRPr="00766769" w:rsidRDefault="00C2240E" w:rsidP="00AE06D9">
      <w:pPr>
        <w:spacing w:after="0" w:line="240" w:lineRule="auto"/>
        <w:contextualSpacing/>
        <w:jc w:val="both"/>
        <w:rPr>
          <w:rFonts w:ascii="Arial" w:hAnsi="Arial" w:cs="Arial"/>
        </w:rPr>
      </w:pPr>
    </w:p>
    <w:p w:rsidR="00C2240E" w:rsidRPr="00766769" w:rsidRDefault="00C2240E" w:rsidP="00AE06D9">
      <w:pPr>
        <w:spacing w:after="0" w:line="240" w:lineRule="auto"/>
        <w:contextualSpacing/>
        <w:jc w:val="both"/>
        <w:rPr>
          <w:rFonts w:ascii="Arial" w:hAnsi="Arial" w:cs="Arial"/>
        </w:rPr>
      </w:pPr>
    </w:p>
    <w:p w:rsidR="00C2240E" w:rsidRPr="00766769" w:rsidRDefault="00C2240E" w:rsidP="00AE06D9">
      <w:pPr>
        <w:spacing w:after="0" w:line="240" w:lineRule="auto"/>
        <w:contextualSpacing/>
        <w:jc w:val="both"/>
        <w:rPr>
          <w:rFonts w:ascii="Arial" w:hAnsi="Arial" w:cs="Arial"/>
        </w:rPr>
      </w:pPr>
      <w:r w:rsidRPr="00766769">
        <w:rPr>
          <w:rFonts w:ascii="Arial" w:hAnsi="Arial" w:cs="Arial"/>
        </w:rPr>
        <w:t>1.3.3 – METAS</w:t>
      </w:r>
    </w:p>
    <w:p w:rsidR="00C2240E" w:rsidRPr="00766769" w:rsidRDefault="00C2240E" w:rsidP="00AE06D9">
      <w:pPr>
        <w:spacing w:after="0" w:line="240" w:lineRule="auto"/>
        <w:contextualSpacing/>
        <w:jc w:val="both"/>
        <w:rPr>
          <w:rFonts w:ascii="Arial" w:hAnsi="Arial" w:cs="Arial"/>
          <w:color w:val="FF0000"/>
        </w:rPr>
      </w:pPr>
    </w:p>
    <w:p w:rsidR="00C2240E" w:rsidRPr="00766769" w:rsidRDefault="00C2240E" w:rsidP="00AE06D9">
      <w:pPr>
        <w:spacing w:after="0" w:line="240" w:lineRule="auto"/>
        <w:contextualSpacing/>
        <w:rPr>
          <w:rFonts w:ascii="Arial" w:hAnsi="Arial" w:cs="Arial"/>
        </w:rPr>
      </w:pPr>
      <w:r w:rsidRPr="00766769">
        <w:rPr>
          <w:rFonts w:ascii="Arial" w:hAnsi="Arial" w:cs="Arial"/>
        </w:rPr>
        <w:t>Mejorar el valor por resultados para el sector educación.</w:t>
      </w:r>
    </w:p>
    <w:p w:rsidR="00C2240E" w:rsidRPr="00766769" w:rsidRDefault="00C2240E" w:rsidP="00AE06D9">
      <w:pPr>
        <w:spacing w:after="0" w:line="240" w:lineRule="auto"/>
        <w:contextualSpacing/>
        <w:rPr>
          <w:rFonts w:ascii="Arial" w:hAnsi="Arial" w:cs="Arial"/>
        </w:rPr>
      </w:pPr>
      <w:r w:rsidRPr="00766769">
        <w:rPr>
          <w:rFonts w:ascii="Arial" w:hAnsi="Arial" w:cs="Arial"/>
        </w:rPr>
        <w:t>Lograr la ejecución eficiente del presupuesto.</w:t>
      </w:r>
    </w:p>
    <w:p w:rsidR="00C2240E" w:rsidRPr="00766769" w:rsidRDefault="00C2240E" w:rsidP="00AE06D9">
      <w:pPr>
        <w:spacing w:after="0" w:line="240" w:lineRule="auto"/>
        <w:contextualSpacing/>
        <w:jc w:val="both"/>
        <w:rPr>
          <w:rFonts w:ascii="Arial" w:hAnsi="Arial" w:cs="Arial"/>
        </w:rPr>
      </w:pPr>
    </w:p>
    <w:p w:rsidR="00C2240E" w:rsidRPr="00766769" w:rsidRDefault="00C2240E" w:rsidP="00AE06D9">
      <w:pPr>
        <w:spacing w:after="0" w:line="240" w:lineRule="auto"/>
        <w:contextualSpacing/>
        <w:jc w:val="both"/>
        <w:rPr>
          <w:rFonts w:ascii="Arial" w:hAnsi="Arial" w:cs="Arial"/>
          <w:u w:val="single"/>
        </w:rPr>
      </w:pPr>
      <w:r w:rsidRPr="00766769">
        <w:rPr>
          <w:rFonts w:ascii="Arial" w:hAnsi="Arial" w:cs="Arial"/>
          <w:u w:val="single"/>
        </w:rPr>
        <w:t xml:space="preserve">1.4 – ESTRATEGIAS QUE ORIENTAN LA EJECUCIÓN DEL PROGRAMA </w:t>
      </w:r>
    </w:p>
    <w:p w:rsidR="00C2240E" w:rsidRPr="00766769" w:rsidRDefault="00C2240E" w:rsidP="00AE06D9">
      <w:pPr>
        <w:spacing w:after="0" w:line="240" w:lineRule="auto"/>
        <w:contextualSpacing/>
        <w:jc w:val="both"/>
        <w:rPr>
          <w:rFonts w:ascii="Arial" w:hAnsi="Arial" w:cs="Arial"/>
        </w:rPr>
      </w:pPr>
    </w:p>
    <w:p w:rsidR="00C2240E" w:rsidRPr="00766769" w:rsidRDefault="00C2240E" w:rsidP="00AE06D9">
      <w:pPr>
        <w:spacing w:after="0" w:line="240" w:lineRule="auto"/>
        <w:contextualSpacing/>
        <w:jc w:val="both"/>
        <w:rPr>
          <w:rFonts w:ascii="Arial" w:hAnsi="Arial" w:cs="Arial"/>
        </w:rPr>
      </w:pPr>
      <w:r w:rsidRPr="00766769">
        <w:rPr>
          <w:rFonts w:ascii="Arial" w:hAnsi="Arial" w:cs="Arial"/>
        </w:rPr>
        <w:t xml:space="preserve">Estrategias de Crecimiento </w:t>
      </w:r>
    </w:p>
    <w:p w:rsidR="00C2240E" w:rsidRPr="00766769" w:rsidRDefault="00C2240E" w:rsidP="00AE06D9">
      <w:pPr>
        <w:spacing w:after="0" w:line="240" w:lineRule="auto"/>
        <w:contextualSpacing/>
        <w:jc w:val="both"/>
        <w:rPr>
          <w:rFonts w:ascii="Arial" w:hAnsi="Arial" w:cs="Arial"/>
        </w:rPr>
      </w:pPr>
      <w:r w:rsidRPr="00766769">
        <w:rPr>
          <w:rFonts w:ascii="Arial" w:hAnsi="Arial" w:cs="Arial"/>
        </w:rPr>
        <w:t>-Mayor cobertura en educación superior pregrado, tecnológica y técnico productiva con inclusión social y descentralización.</w:t>
      </w:r>
    </w:p>
    <w:p w:rsidR="00C2240E" w:rsidRPr="00766769" w:rsidRDefault="00C2240E" w:rsidP="00AE06D9">
      <w:pPr>
        <w:spacing w:after="0" w:line="240" w:lineRule="auto"/>
        <w:contextualSpacing/>
        <w:jc w:val="both"/>
        <w:rPr>
          <w:rFonts w:ascii="Arial" w:hAnsi="Arial" w:cs="Arial"/>
        </w:rPr>
      </w:pPr>
      <w:r w:rsidRPr="00766769">
        <w:rPr>
          <w:rFonts w:ascii="Arial" w:hAnsi="Arial" w:cs="Arial"/>
        </w:rPr>
        <w:t xml:space="preserve"> </w:t>
      </w:r>
    </w:p>
    <w:p w:rsidR="00C2240E" w:rsidRPr="00766769" w:rsidRDefault="00C2240E" w:rsidP="00AE06D9">
      <w:pPr>
        <w:spacing w:after="0" w:line="240" w:lineRule="auto"/>
        <w:contextualSpacing/>
        <w:jc w:val="both"/>
        <w:rPr>
          <w:rFonts w:ascii="Arial" w:hAnsi="Arial" w:cs="Arial"/>
        </w:rPr>
      </w:pPr>
      <w:r w:rsidRPr="00766769">
        <w:rPr>
          <w:rFonts w:ascii="Arial" w:hAnsi="Arial" w:cs="Arial"/>
        </w:rPr>
        <w:t>Estrategia de Desarrollo</w:t>
      </w:r>
    </w:p>
    <w:p w:rsidR="00C2240E" w:rsidRPr="00766769" w:rsidRDefault="00C2240E" w:rsidP="00AE06D9">
      <w:pPr>
        <w:spacing w:after="0" w:line="240" w:lineRule="auto"/>
        <w:contextualSpacing/>
        <w:jc w:val="both"/>
        <w:rPr>
          <w:rFonts w:ascii="Arial" w:hAnsi="Arial" w:cs="Arial"/>
        </w:rPr>
      </w:pPr>
      <w:r w:rsidRPr="00766769">
        <w:rPr>
          <w:rFonts w:ascii="Arial" w:hAnsi="Arial" w:cs="Arial"/>
        </w:rPr>
        <w:t>-Cambio en el perfil de carreras y áreas del conocimiento vinculadas al desarrollo del país.</w:t>
      </w:r>
    </w:p>
    <w:p w:rsidR="00C2240E" w:rsidRPr="00766769" w:rsidRDefault="00C2240E" w:rsidP="00AE06D9">
      <w:pPr>
        <w:spacing w:after="0" w:line="240" w:lineRule="auto"/>
        <w:contextualSpacing/>
        <w:jc w:val="both"/>
        <w:rPr>
          <w:rFonts w:ascii="Arial" w:hAnsi="Arial" w:cs="Arial"/>
        </w:rPr>
      </w:pPr>
      <w:r w:rsidRPr="00766769">
        <w:rPr>
          <w:rFonts w:ascii="Arial" w:hAnsi="Arial" w:cs="Arial"/>
        </w:rPr>
        <w:t>-Cambio en el perfil de empleabilidad y contribución social.</w:t>
      </w:r>
    </w:p>
    <w:p w:rsidR="00C2240E" w:rsidRPr="00766769" w:rsidRDefault="00C2240E" w:rsidP="00AE06D9">
      <w:pPr>
        <w:spacing w:after="0" w:line="240" w:lineRule="auto"/>
        <w:contextualSpacing/>
        <w:jc w:val="both"/>
        <w:rPr>
          <w:rFonts w:ascii="Arial" w:hAnsi="Arial" w:cs="Arial"/>
        </w:rPr>
      </w:pPr>
    </w:p>
    <w:p w:rsidR="00C2240E" w:rsidRPr="00766769" w:rsidRDefault="00C2240E" w:rsidP="00332DC9">
      <w:pPr>
        <w:spacing w:after="0" w:line="240" w:lineRule="auto"/>
        <w:contextualSpacing/>
        <w:jc w:val="both"/>
        <w:rPr>
          <w:rFonts w:ascii="Arial" w:hAnsi="Arial" w:cs="Arial"/>
        </w:rPr>
      </w:pPr>
      <w:r w:rsidRPr="00766769">
        <w:rPr>
          <w:rFonts w:ascii="Arial" w:hAnsi="Arial" w:cs="Arial"/>
        </w:rPr>
        <w:t>Estrategias de Implementación</w:t>
      </w:r>
    </w:p>
    <w:p w:rsidR="00C2240E" w:rsidRPr="00766769" w:rsidRDefault="00C2240E" w:rsidP="00332DC9">
      <w:pPr>
        <w:spacing w:after="0" w:line="240" w:lineRule="auto"/>
        <w:contextualSpacing/>
        <w:jc w:val="both"/>
        <w:rPr>
          <w:rFonts w:ascii="Arial" w:hAnsi="Arial" w:cs="Arial"/>
        </w:rPr>
      </w:pPr>
      <w:r w:rsidRPr="00766769">
        <w:rPr>
          <w:rFonts w:ascii="Arial" w:hAnsi="Arial" w:cs="Arial"/>
        </w:rPr>
        <w:t>-Garantizar el correcto y equitativo otorgamiento de Beca 18 a nivel nacional según la población beneficiaria, estableciendo criterios de inclusión social para que los becarios tengan acceso, permanencia y culminación a una educación superior de calidad en instituciones de calidad.</w:t>
      </w:r>
    </w:p>
    <w:p w:rsidR="00C2240E" w:rsidRPr="00766769" w:rsidRDefault="00C2240E" w:rsidP="00332DC9">
      <w:pPr>
        <w:spacing w:after="0" w:line="240" w:lineRule="auto"/>
        <w:contextualSpacing/>
        <w:jc w:val="both"/>
        <w:rPr>
          <w:rFonts w:ascii="Arial" w:hAnsi="Arial" w:cs="Arial"/>
        </w:rPr>
      </w:pPr>
      <w:r w:rsidRPr="00766769">
        <w:rPr>
          <w:rFonts w:ascii="Arial" w:hAnsi="Arial" w:cs="Arial"/>
        </w:rPr>
        <w:t>-Garantizar que los postulantes que cumplan el perfil establecido, accedan al proceso de postulación en igualdad de condiciones y de manera transparente e independiente, siendo becados utilizando criterios de calidad, dentro del marco de la ley y los compromisos adquiridos con las instituciones de educación superior.</w:t>
      </w:r>
    </w:p>
    <w:p w:rsidR="00C2240E" w:rsidRPr="00766769" w:rsidRDefault="00C2240E" w:rsidP="00332DC9">
      <w:pPr>
        <w:spacing w:after="0" w:line="240" w:lineRule="auto"/>
        <w:contextualSpacing/>
        <w:jc w:val="both"/>
        <w:rPr>
          <w:rFonts w:ascii="Arial" w:hAnsi="Arial" w:cs="Arial"/>
        </w:rPr>
      </w:pPr>
      <w:r w:rsidRPr="00766769">
        <w:rPr>
          <w:rFonts w:ascii="Arial" w:hAnsi="Arial" w:cs="Arial"/>
        </w:rPr>
        <w:t>-Lograr la satisfacción de los postulantes a Beca 18.</w:t>
      </w:r>
    </w:p>
    <w:p w:rsidR="00C2240E" w:rsidRPr="00766769" w:rsidRDefault="00C2240E" w:rsidP="00332DC9">
      <w:pPr>
        <w:spacing w:after="0" w:line="240" w:lineRule="auto"/>
        <w:contextualSpacing/>
        <w:jc w:val="both"/>
        <w:rPr>
          <w:rFonts w:ascii="Arial" w:hAnsi="Arial" w:cs="Arial"/>
        </w:rPr>
      </w:pPr>
      <w:r w:rsidRPr="00766769">
        <w:rPr>
          <w:rFonts w:ascii="Arial" w:hAnsi="Arial" w:cs="Arial"/>
        </w:rPr>
        <w:t>-Promover el desarrollo profesional del personal de la institución para lograr el compromiso con la mejora continua de los procesos donde estén involucrados y el desarrollo sinérgico del trabajo.</w:t>
      </w:r>
    </w:p>
    <w:p w:rsidR="00C2240E" w:rsidRPr="00766769" w:rsidRDefault="00C2240E" w:rsidP="00AE06D9">
      <w:pPr>
        <w:spacing w:after="0" w:line="240" w:lineRule="auto"/>
        <w:contextualSpacing/>
        <w:jc w:val="both"/>
        <w:rPr>
          <w:rFonts w:ascii="Arial" w:hAnsi="Arial" w:cs="Arial"/>
        </w:rPr>
      </w:pPr>
    </w:p>
    <w:p w:rsidR="00C2240E" w:rsidRPr="00766769" w:rsidRDefault="00C2240E" w:rsidP="00AE06D9">
      <w:pPr>
        <w:spacing w:after="0" w:line="240" w:lineRule="auto"/>
        <w:contextualSpacing/>
        <w:jc w:val="both"/>
        <w:rPr>
          <w:rFonts w:ascii="Arial" w:hAnsi="Arial" w:cs="Arial"/>
        </w:rPr>
      </w:pPr>
    </w:p>
    <w:p w:rsidR="00C2240E" w:rsidRPr="00766769" w:rsidRDefault="00C2240E" w:rsidP="00AE06D9">
      <w:pPr>
        <w:spacing w:after="0" w:line="240" w:lineRule="auto"/>
        <w:contextualSpacing/>
        <w:jc w:val="both"/>
        <w:rPr>
          <w:rFonts w:ascii="Arial" w:hAnsi="Arial" w:cs="Arial"/>
          <w:color w:val="FF0000"/>
        </w:rPr>
      </w:pPr>
      <w:r w:rsidRPr="00766769">
        <w:rPr>
          <w:rFonts w:ascii="Arial" w:hAnsi="Arial" w:cs="Arial"/>
          <w:u w:val="single"/>
        </w:rPr>
        <w:t xml:space="preserve">1.5 – POBLACIÓN OBJETIVO A LA CUAL ORIENTA SU INTERVENCIÓN </w:t>
      </w:r>
    </w:p>
    <w:p w:rsidR="00C2240E" w:rsidRPr="00766769" w:rsidRDefault="00C2240E" w:rsidP="00AE06D9">
      <w:pPr>
        <w:spacing w:after="0" w:line="240" w:lineRule="auto"/>
        <w:contextualSpacing/>
        <w:jc w:val="both"/>
        <w:rPr>
          <w:rFonts w:ascii="Arial" w:hAnsi="Arial" w:cs="Arial"/>
          <w:color w:val="FF0000"/>
        </w:rPr>
      </w:pPr>
    </w:p>
    <w:p w:rsidR="00C2240E" w:rsidRPr="00766769" w:rsidRDefault="00C2240E" w:rsidP="00AE06D9">
      <w:pPr>
        <w:spacing w:after="0" w:line="240" w:lineRule="auto"/>
        <w:contextualSpacing/>
        <w:jc w:val="both"/>
        <w:rPr>
          <w:rFonts w:ascii="Arial" w:hAnsi="Arial" w:cs="Arial"/>
          <w:u w:val="single"/>
        </w:rPr>
      </w:pPr>
      <w:r w:rsidRPr="00766769">
        <w:rPr>
          <w:rFonts w:ascii="Arial" w:hAnsi="Arial" w:cs="Arial"/>
        </w:rPr>
        <w:t xml:space="preserve">Jóvenes peruanos entre los 16 y 22 años de edad que pertenezcan a hogares que cuenten con clasificación socioeconómica de Pobre o Pobre Extremo de acuerdo a la información contenida en el Padrón General de Hogares (PGH) del Sistema de </w:t>
      </w:r>
      <w:r w:rsidRPr="00766769">
        <w:rPr>
          <w:rFonts w:ascii="Arial" w:hAnsi="Arial" w:cs="Arial"/>
        </w:rPr>
        <w:lastRenderedPageBreak/>
        <w:t>Focalización (SISFOH) interesados en acceder, permanecer y concluir estudios en educación superior.</w:t>
      </w:r>
    </w:p>
    <w:p w:rsidR="00C2240E" w:rsidRPr="00766769" w:rsidRDefault="00C2240E" w:rsidP="00AE06D9">
      <w:pPr>
        <w:spacing w:after="0" w:line="240" w:lineRule="auto"/>
        <w:contextualSpacing/>
        <w:jc w:val="both"/>
        <w:rPr>
          <w:rFonts w:ascii="Arial" w:hAnsi="Arial" w:cs="Arial"/>
        </w:rPr>
      </w:pPr>
    </w:p>
    <w:p w:rsidR="00C2240E" w:rsidRPr="00766769" w:rsidRDefault="00C2240E" w:rsidP="00AE06D9">
      <w:pPr>
        <w:spacing w:after="0" w:line="240" w:lineRule="auto"/>
        <w:contextualSpacing/>
        <w:jc w:val="both"/>
        <w:rPr>
          <w:rFonts w:ascii="Arial" w:hAnsi="Arial" w:cs="Arial"/>
          <w:u w:val="single"/>
        </w:rPr>
      </w:pPr>
      <w:r w:rsidRPr="00766769">
        <w:rPr>
          <w:rFonts w:ascii="Arial" w:hAnsi="Arial" w:cs="Arial"/>
          <w:u w:val="single"/>
        </w:rPr>
        <w:t xml:space="preserve">1.6 – ÁMBITO DE INTERVENCIÓN DONDE SE EJECUTA EL PROGRAMA O PROYECTO </w:t>
      </w:r>
    </w:p>
    <w:p w:rsidR="00C2240E" w:rsidRPr="00766769" w:rsidRDefault="00C2240E" w:rsidP="00AE06D9">
      <w:pPr>
        <w:spacing w:after="0" w:line="240" w:lineRule="auto"/>
        <w:contextualSpacing/>
        <w:jc w:val="both"/>
        <w:rPr>
          <w:rFonts w:ascii="Arial" w:hAnsi="Arial" w:cs="Arial"/>
        </w:rPr>
      </w:pPr>
    </w:p>
    <w:p w:rsidR="00C2240E" w:rsidRPr="00766769" w:rsidRDefault="00C2240E" w:rsidP="00AE06D9">
      <w:pPr>
        <w:spacing w:after="0" w:line="240" w:lineRule="auto"/>
        <w:contextualSpacing/>
        <w:jc w:val="both"/>
        <w:rPr>
          <w:rFonts w:ascii="Arial" w:hAnsi="Arial" w:cs="Arial"/>
        </w:rPr>
      </w:pPr>
      <w:r w:rsidRPr="00766769">
        <w:rPr>
          <w:rFonts w:ascii="Arial" w:hAnsi="Arial" w:cs="Arial"/>
        </w:rPr>
        <w:t>Intervención a nivel nacional</w:t>
      </w:r>
    </w:p>
    <w:p w:rsidR="00C2240E" w:rsidRPr="00766769" w:rsidRDefault="00C2240E" w:rsidP="00AE06D9">
      <w:pPr>
        <w:spacing w:after="0" w:line="240" w:lineRule="auto"/>
        <w:contextualSpacing/>
        <w:jc w:val="both"/>
        <w:rPr>
          <w:rFonts w:ascii="Arial" w:hAnsi="Arial" w:cs="Arial"/>
        </w:rPr>
      </w:pPr>
      <w:r w:rsidRPr="00766769">
        <w:rPr>
          <w:rFonts w:ascii="Arial" w:hAnsi="Arial" w:cs="Arial"/>
        </w:rPr>
        <w:t>Pais: Perú.</w:t>
      </w:r>
    </w:p>
    <w:p w:rsidR="00C2240E" w:rsidRPr="00766769" w:rsidRDefault="00C2240E" w:rsidP="00AE06D9">
      <w:pPr>
        <w:spacing w:after="0" w:line="240" w:lineRule="auto"/>
        <w:contextualSpacing/>
        <w:jc w:val="both"/>
        <w:rPr>
          <w:rFonts w:ascii="Arial" w:hAnsi="Arial" w:cs="Arial"/>
        </w:rPr>
      </w:pPr>
    </w:p>
    <w:p w:rsidR="00C2240E" w:rsidRPr="00766769" w:rsidRDefault="00C2240E" w:rsidP="00AE06D9">
      <w:pPr>
        <w:spacing w:after="0" w:line="240" w:lineRule="auto"/>
        <w:contextualSpacing/>
        <w:jc w:val="both"/>
        <w:rPr>
          <w:rFonts w:ascii="Arial" w:hAnsi="Arial" w:cs="Arial"/>
          <w:u w:val="single"/>
        </w:rPr>
      </w:pPr>
      <w:r w:rsidRPr="00766769">
        <w:rPr>
          <w:rFonts w:ascii="Arial" w:hAnsi="Arial" w:cs="Arial"/>
          <w:u w:val="single"/>
        </w:rPr>
        <w:t xml:space="preserve">1.7 – ORGANIZACIÓN DEL EQUIPO RESPONSABLE DE LA EJECUCIÓN </w:t>
      </w:r>
    </w:p>
    <w:p w:rsidR="00C2240E" w:rsidRPr="00766769" w:rsidRDefault="00C2240E" w:rsidP="00AE06D9">
      <w:pPr>
        <w:spacing w:after="0" w:line="240" w:lineRule="auto"/>
        <w:contextualSpacing/>
        <w:jc w:val="both"/>
        <w:rPr>
          <w:rFonts w:ascii="Arial" w:hAnsi="Arial" w:cs="Arial"/>
          <w:u w:val="single"/>
        </w:rPr>
      </w:pPr>
    </w:p>
    <w:p w:rsidR="00C2240E" w:rsidRPr="00766769" w:rsidRDefault="00C2240E" w:rsidP="00AE06D9">
      <w:pPr>
        <w:spacing w:after="0" w:line="240" w:lineRule="auto"/>
        <w:contextualSpacing/>
        <w:jc w:val="both"/>
        <w:rPr>
          <w:rFonts w:ascii="Arial" w:hAnsi="Arial" w:cs="Arial"/>
          <w:color w:val="FF0000"/>
        </w:rPr>
      </w:pPr>
      <w:r w:rsidRPr="00766769">
        <w:rPr>
          <w:rFonts w:ascii="Arial" w:hAnsi="Arial" w:cs="Arial"/>
        </w:rPr>
        <w:t>La implementación y administración del componente Beca 18 está a cargo de la Oficina de Becas Pregrado del PRONABEC, la misma que cuenta con el apoyo de la Oficina de Coordinación Territorial, a través de las Unidades de Enlace Regionales y Locales, para su intervención de manera descentralizada. Ambas oficinas se encuentra bajo la rectoría de la Dirección Ejecutiva y esta a su vez bajo la del Consejo Directivo del PRONABEC.</w:t>
      </w:r>
    </w:p>
    <w:p w:rsidR="00C2240E" w:rsidRPr="00766769" w:rsidRDefault="00C2240E" w:rsidP="00AE06D9">
      <w:pPr>
        <w:spacing w:after="0" w:line="240" w:lineRule="auto"/>
        <w:contextualSpacing/>
        <w:jc w:val="both"/>
        <w:rPr>
          <w:rFonts w:ascii="Arial" w:hAnsi="Arial" w:cs="Arial"/>
          <w:color w:val="FF0000"/>
        </w:rPr>
      </w:pPr>
    </w:p>
    <w:p w:rsidR="00C2240E" w:rsidRPr="00766769" w:rsidRDefault="00C2240E" w:rsidP="00AE06D9">
      <w:pPr>
        <w:spacing w:after="0" w:line="240" w:lineRule="auto"/>
        <w:contextualSpacing/>
        <w:jc w:val="both"/>
        <w:rPr>
          <w:rFonts w:ascii="Arial" w:hAnsi="Arial" w:cs="Arial"/>
          <w:u w:val="single"/>
        </w:rPr>
      </w:pPr>
      <w:r w:rsidRPr="00766769">
        <w:rPr>
          <w:rFonts w:ascii="Arial" w:hAnsi="Arial" w:cs="Arial"/>
        </w:rPr>
        <w:t>ORGANIGRAMA DEL PROGRAMA NACIONAL DE BECAS Y CREDITO EDUCATIVO</w:t>
      </w:r>
    </w:p>
    <w:p w:rsidR="00C2240E" w:rsidRPr="00766769" w:rsidRDefault="00C2240E" w:rsidP="00AE06D9">
      <w:pPr>
        <w:spacing w:after="0" w:line="240" w:lineRule="auto"/>
        <w:contextualSpacing/>
        <w:jc w:val="both"/>
        <w:rPr>
          <w:rFonts w:ascii="Arial" w:hAnsi="Arial" w:cs="Arial"/>
        </w:rPr>
      </w:pPr>
    </w:p>
    <w:p w:rsidR="00AE06D9" w:rsidRPr="00766769" w:rsidRDefault="00C2240E" w:rsidP="00AE06D9">
      <w:pPr>
        <w:spacing w:after="0" w:line="240" w:lineRule="auto"/>
        <w:contextualSpacing/>
        <w:jc w:val="both"/>
        <w:rPr>
          <w:rFonts w:ascii="Arial" w:hAnsi="Arial" w:cs="Arial"/>
        </w:rPr>
      </w:pPr>
      <w:r w:rsidRPr="00766769">
        <w:rPr>
          <w:rFonts w:ascii="Arial" w:hAnsi="Arial" w:cs="Arial"/>
          <w:noProof/>
          <w:lang w:eastAsia="es-PE"/>
        </w:rPr>
        <mc:AlternateContent>
          <mc:Choice Requires="wps">
            <w:drawing>
              <wp:anchor distT="0" distB="0" distL="114300" distR="114300" simplePos="0" relativeHeight="251738112" behindDoc="0" locked="0" layoutInCell="1" allowOverlap="1" wp14:anchorId="11A11915" wp14:editId="6C4C0182">
                <wp:simplePos x="0" y="0"/>
                <wp:positionH relativeFrom="column">
                  <wp:posOffset>889000</wp:posOffset>
                </wp:positionH>
                <wp:positionV relativeFrom="paragraph">
                  <wp:posOffset>2536986</wp:posOffset>
                </wp:positionV>
                <wp:extent cx="1337310" cy="259080"/>
                <wp:effectExtent l="0" t="0" r="15240" b="26670"/>
                <wp:wrapNone/>
                <wp:docPr id="2" name="2 Elipse"/>
                <wp:cNvGraphicFramePr/>
                <a:graphic xmlns:a="http://schemas.openxmlformats.org/drawingml/2006/main">
                  <a:graphicData uri="http://schemas.microsoft.com/office/word/2010/wordprocessingShape">
                    <wps:wsp>
                      <wps:cNvSpPr/>
                      <wps:spPr>
                        <a:xfrm>
                          <a:off x="0" y="0"/>
                          <a:ext cx="1337310" cy="2590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700806" id="2 Elipse" o:spid="_x0000_s1026" style="position:absolute;margin-left:70pt;margin-top:199.75pt;width:105.3pt;height:20.4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" filled="f" strokecolor="red" strokeweight="2pt"/>
            </w:pict>
          </mc:Fallback>
        </mc:AlternateContent>
      </w:r>
      <w:r w:rsidRPr="00766769">
        <w:rPr>
          <w:rFonts w:ascii="Arial" w:hAnsi="Arial" w:cs="Arial"/>
          <w:noProof/>
          <w:lang w:eastAsia="es-PE"/>
        </w:rPr>
        <mc:AlternateContent>
          <mc:Choice Requires="wps">
            <w:drawing>
              <wp:anchor distT="0" distB="0" distL="114300" distR="114300" simplePos="0" relativeHeight="251739136" behindDoc="0" locked="0" layoutInCell="1" allowOverlap="1" wp14:anchorId="3AE2D1FC" wp14:editId="2A9E90D5">
                <wp:simplePos x="0" y="0"/>
                <wp:positionH relativeFrom="column">
                  <wp:posOffset>3200874</wp:posOffset>
                </wp:positionH>
                <wp:positionV relativeFrom="paragraph">
                  <wp:posOffset>2553335</wp:posOffset>
                </wp:positionV>
                <wp:extent cx="1337310" cy="259080"/>
                <wp:effectExtent l="0" t="0" r="15240" b="26670"/>
                <wp:wrapNone/>
                <wp:docPr id="13" name="13 Elipse"/>
                <wp:cNvGraphicFramePr/>
                <a:graphic xmlns:a="http://schemas.openxmlformats.org/drawingml/2006/main">
                  <a:graphicData uri="http://schemas.microsoft.com/office/word/2010/wordprocessingShape">
                    <wps:wsp>
                      <wps:cNvSpPr/>
                      <wps:spPr>
                        <a:xfrm>
                          <a:off x="0" y="0"/>
                          <a:ext cx="1337310" cy="2590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47C4C9" id="13 Elipse" o:spid="_x0000_s1026" style="position:absolute;margin-left:252.05pt;margin-top:201.05pt;width:105.3pt;height:20.4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" filled="f" strokecolor="red" strokeweight="2pt"/>
            </w:pict>
          </mc:Fallback>
        </mc:AlternateContent>
      </w:r>
      <w:r w:rsidRPr="00766769">
        <w:rPr>
          <w:rFonts w:ascii="Arial" w:hAnsi="Arial" w:cs="Arial"/>
          <w:noProof/>
          <w:lang w:eastAsia="es-PE"/>
        </w:rPr>
        <mc:AlternateContent>
          <mc:Choice Requires="wps">
            <w:drawing>
              <wp:anchor distT="0" distB="0" distL="114300" distR="114300" simplePos="0" relativeHeight="251737088" behindDoc="0" locked="0" layoutInCell="1" allowOverlap="1" wp14:anchorId="2026FE84" wp14:editId="12FEDE34">
                <wp:simplePos x="0" y="0"/>
                <wp:positionH relativeFrom="column">
                  <wp:posOffset>-158750</wp:posOffset>
                </wp:positionH>
                <wp:positionV relativeFrom="paragraph">
                  <wp:posOffset>2210909</wp:posOffset>
                </wp:positionV>
                <wp:extent cx="1337310" cy="259080"/>
                <wp:effectExtent l="0" t="0" r="15240" b="26670"/>
                <wp:wrapNone/>
                <wp:docPr id="14" name="14 Elipse"/>
                <wp:cNvGraphicFramePr/>
                <a:graphic xmlns:a="http://schemas.openxmlformats.org/drawingml/2006/main">
                  <a:graphicData uri="http://schemas.microsoft.com/office/word/2010/wordprocessingShape">
                    <wps:wsp>
                      <wps:cNvSpPr/>
                      <wps:spPr>
                        <a:xfrm>
                          <a:off x="0" y="0"/>
                          <a:ext cx="1337310" cy="2590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A4CCAE" id="14 Elipse" o:spid="_x0000_s1026" style="position:absolute;margin-left:-12.5pt;margin-top:174.1pt;width:105.3pt;height:20.4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" filled="f" strokecolor="red" strokeweight="2pt"/>
            </w:pict>
          </mc:Fallback>
        </mc:AlternateContent>
      </w:r>
      <w:r w:rsidRPr="00766769">
        <w:rPr>
          <w:rFonts w:ascii="Arial" w:hAnsi="Arial" w:cs="Arial"/>
          <w:noProof/>
          <w:lang w:eastAsia="es-PE"/>
        </w:rPr>
        <mc:AlternateContent>
          <mc:Choice Requires="wps">
            <w:drawing>
              <wp:anchor distT="0" distB="0" distL="114300" distR="114300" simplePos="0" relativeHeight="251736064" behindDoc="0" locked="0" layoutInCell="1" allowOverlap="1" wp14:anchorId="569F38F8" wp14:editId="35597842">
                <wp:simplePos x="0" y="0"/>
                <wp:positionH relativeFrom="column">
                  <wp:posOffset>1900081</wp:posOffset>
                </wp:positionH>
                <wp:positionV relativeFrom="paragraph">
                  <wp:posOffset>318135</wp:posOffset>
                </wp:positionV>
                <wp:extent cx="1337480" cy="259307"/>
                <wp:effectExtent l="0" t="0" r="15240" b="26670"/>
                <wp:wrapNone/>
                <wp:docPr id="15" name="15 Elipse"/>
                <wp:cNvGraphicFramePr/>
                <a:graphic xmlns:a="http://schemas.openxmlformats.org/drawingml/2006/main">
                  <a:graphicData uri="http://schemas.microsoft.com/office/word/2010/wordprocessingShape">
                    <wps:wsp>
                      <wps:cNvSpPr/>
                      <wps:spPr>
                        <a:xfrm>
                          <a:off x="0" y="0"/>
                          <a:ext cx="1337480" cy="25930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F116ED" id="15 Elipse" o:spid="_x0000_s1026" style="position:absolute;margin-left:149.6pt;margin-top:25.05pt;width:105.3pt;height:20.4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" filled="f" strokecolor="red" strokeweight="2pt"/>
            </w:pict>
          </mc:Fallback>
        </mc:AlternateContent>
      </w:r>
      <w:r w:rsidRPr="00766769">
        <w:rPr>
          <w:rFonts w:ascii="Arial" w:hAnsi="Arial" w:cs="Arial"/>
          <w:noProof/>
          <w:lang w:eastAsia="es-PE"/>
        </w:rPr>
        <mc:AlternateContent>
          <mc:Choice Requires="wps">
            <w:drawing>
              <wp:anchor distT="0" distB="0" distL="114300" distR="114300" simplePos="0" relativeHeight="251735040" behindDoc="0" locked="0" layoutInCell="1" allowOverlap="1" wp14:anchorId="4467409C" wp14:editId="48268932">
                <wp:simplePos x="0" y="0"/>
                <wp:positionH relativeFrom="column">
                  <wp:posOffset>1915549</wp:posOffset>
                </wp:positionH>
                <wp:positionV relativeFrom="paragraph">
                  <wp:posOffset>1090</wp:posOffset>
                </wp:positionV>
                <wp:extent cx="1337480" cy="259307"/>
                <wp:effectExtent l="0" t="0" r="15240" b="26670"/>
                <wp:wrapNone/>
                <wp:docPr id="16" name="16 Elipse"/>
                <wp:cNvGraphicFramePr/>
                <a:graphic xmlns:a="http://schemas.openxmlformats.org/drawingml/2006/main">
                  <a:graphicData uri="http://schemas.microsoft.com/office/word/2010/wordprocessingShape">
                    <wps:wsp>
                      <wps:cNvSpPr/>
                      <wps:spPr>
                        <a:xfrm>
                          <a:off x="0" y="0"/>
                          <a:ext cx="1337480" cy="25930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F8F886" id="16 Elipse" o:spid="_x0000_s1026" style="position:absolute;margin-left:150.85pt;margin-top:.1pt;width:105.3pt;height:20.4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" filled="f" strokecolor="red" strokeweight="2pt"/>
            </w:pict>
          </mc:Fallback>
        </mc:AlternateContent>
      </w:r>
      <w:r w:rsidRPr="00766769">
        <w:rPr>
          <w:rFonts w:ascii="Arial" w:hAnsi="Arial" w:cs="Arial"/>
          <w:noProof/>
          <w:lang w:eastAsia="es-PE"/>
        </w:rPr>
        <w:drawing>
          <wp:inline distT="0" distB="0" distL="0" distR="0" wp14:anchorId="096A2BEB" wp14:editId="4923874D">
            <wp:extent cx="5492750" cy="2851150"/>
            <wp:effectExtent l="0" t="0" r="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54845" t="12084" r="12897" b="13240"/>
                    <a:stretch/>
                  </pic:blipFill>
                  <pic:spPr bwMode="auto">
                    <a:xfrm>
                      <a:off x="0" y="0"/>
                      <a:ext cx="5492750" cy="2851150"/>
                    </a:xfrm>
                    <a:prstGeom prst="rect">
                      <a:avLst/>
                    </a:prstGeom>
                    <a:ln>
                      <a:noFill/>
                    </a:ln>
                    <a:extLst>
                      <a:ext uri="{53640926-AAD7-44D8-BBD7-CCE9431645EC}">
                        <a14:shadowObscured xmlns:a14="http://schemas.microsoft.com/office/drawing/2010/main"/>
                      </a:ext>
                    </a:extLst>
                  </pic:spPr>
                </pic:pic>
              </a:graphicData>
            </a:graphic>
          </wp:inline>
        </w:drawing>
      </w:r>
    </w:p>
    <w:p w:rsidR="00AE06D9" w:rsidRPr="00766769" w:rsidRDefault="00AE06D9" w:rsidP="00AE06D9">
      <w:pPr>
        <w:spacing w:after="0" w:line="240" w:lineRule="auto"/>
        <w:contextualSpacing/>
        <w:jc w:val="both"/>
        <w:rPr>
          <w:rFonts w:ascii="Arial" w:hAnsi="Arial" w:cs="Arial"/>
        </w:rPr>
      </w:pPr>
    </w:p>
    <w:p w:rsidR="00766769" w:rsidRDefault="00766769" w:rsidP="00AE06D9">
      <w:pPr>
        <w:spacing w:after="0" w:line="240" w:lineRule="auto"/>
        <w:contextualSpacing/>
        <w:jc w:val="both"/>
        <w:rPr>
          <w:rFonts w:ascii="Arial" w:hAnsi="Arial" w:cs="Arial"/>
        </w:rPr>
      </w:pPr>
      <w:r>
        <w:rPr>
          <w:rFonts w:ascii="Arial" w:hAnsi="Arial" w:cs="Arial"/>
        </w:rPr>
        <w:t>2.1. IDENTIFICACION CLARA Y PRECISA DE LOS COMPONENTES BASICOS DEL MODELO DE GESTION DEL PROGRAMA BECA 18, SEGÚN EL ENFOQUE DE SISTEMA</w:t>
      </w:r>
    </w:p>
    <w:p w:rsidR="00545815" w:rsidRPr="00766769" w:rsidRDefault="00545815" w:rsidP="00AE06D9">
      <w:pPr>
        <w:spacing w:after="0" w:line="240" w:lineRule="auto"/>
        <w:contextualSpacing/>
        <w:jc w:val="both"/>
        <w:rPr>
          <w:rFonts w:ascii="Arial" w:hAnsi="Arial" w:cs="Arial"/>
        </w:rPr>
      </w:pPr>
    </w:p>
    <w:p w:rsidR="00545815" w:rsidRPr="00766769" w:rsidRDefault="00545815" w:rsidP="00AE06D9">
      <w:pPr>
        <w:spacing w:after="0" w:line="240" w:lineRule="auto"/>
        <w:contextualSpacing/>
        <w:jc w:val="both"/>
        <w:rPr>
          <w:rFonts w:ascii="Arial" w:hAnsi="Arial" w:cs="Arial"/>
        </w:rPr>
      </w:pPr>
      <w:r w:rsidRPr="00766769">
        <w:rPr>
          <w:rFonts w:ascii="Arial" w:hAnsi="Arial" w:cs="Arial"/>
        </w:rPr>
        <w:t>2.1.1. COMPONENTES DE ENTRADA</w:t>
      </w:r>
    </w:p>
    <w:p w:rsidR="00545815" w:rsidRPr="00766769" w:rsidRDefault="00545815" w:rsidP="00AE06D9">
      <w:pPr>
        <w:spacing w:after="0" w:line="240" w:lineRule="auto"/>
        <w:contextualSpacing/>
        <w:jc w:val="both"/>
        <w:rPr>
          <w:rFonts w:ascii="Arial" w:hAnsi="Arial" w:cs="Arial"/>
        </w:rPr>
      </w:pPr>
    </w:p>
    <w:p w:rsidR="00545815" w:rsidRPr="00766769" w:rsidRDefault="00545815" w:rsidP="00AE06D9">
      <w:pPr>
        <w:spacing w:after="0" w:line="240" w:lineRule="auto"/>
        <w:contextualSpacing/>
        <w:jc w:val="both"/>
        <w:rPr>
          <w:rFonts w:ascii="Arial" w:hAnsi="Arial" w:cs="Arial"/>
        </w:rPr>
      </w:pPr>
      <w:r w:rsidRPr="00766769">
        <w:rPr>
          <w:rFonts w:ascii="Arial" w:hAnsi="Arial" w:cs="Arial"/>
        </w:rPr>
        <w:t xml:space="preserve">“El acceso a la educación es la base para el desarrollo humano, y constituye el Fundamento de la superación individual para alcanzar el bienestar de las personas. En tal sentido, la erradicación del analfabetismo contribuirá a la inclusión social, la productividad económica y el ejercicio de la ciudadanía”. </w:t>
      </w:r>
    </w:p>
    <w:p w:rsidR="00545815" w:rsidRPr="00766769" w:rsidRDefault="00545815" w:rsidP="00AE06D9">
      <w:pPr>
        <w:spacing w:after="0" w:line="240" w:lineRule="auto"/>
        <w:contextualSpacing/>
        <w:jc w:val="both"/>
        <w:rPr>
          <w:rFonts w:ascii="Arial" w:hAnsi="Arial" w:cs="Arial"/>
        </w:rPr>
      </w:pPr>
    </w:p>
    <w:p w:rsidR="00545815" w:rsidRPr="00766769" w:rsidRDefault="00545815" w:rsidP="00AE06D9">
      <w:pPr>
        <w:spacing w:after="0" w:line="240" w:lineRule="auto"/>
        <w:contextualSpacing/>
        <w:jc w:val="both"/>
        <w:rPr>
          <w:rFonts w:ascii="Arial" w:hAnsi="Arial" w:cs="Arial"/>
        </w:rPr>
      </w:pPr>
      <w:r w:rsidRPr="00766769">
        <w:rPr>
          <w:rFonts w:ascii="Arial" w:hAnsi="Arial" w:cs="Arial"/>
        </w:rPr>
        <w:t>ENTRADA</w:t>
      </w:r>
    </w:p>
    <w:p w:rsidR="00545815" w:rsidRPr="00766769" w:rsidRDefault="00545815" w:rsidP="00AE06D9">
      <w:pPr>
        <w:spacing w:after="0" w:line="240" w:lineRule="auto"/>
        <w:contextualSpacing/>
        <w:jc w:val="both"/>
        <w:rPr>
          <w:rFonts w:ascii="Arial" w:hAnsi="Arial" w:cs="Arial"/>
        </w:rPr>
      </w:pPr>
    </w:p>
    <w:p w:rsidR="00545815" w:rsidRPr="00766769" w:rsidRDefault="00545815" w:rsidP="00AE06D9">
      <w:pPr>
        <w:spacing w:after="0" w:line="240" w:lineRule="auto"/>
        <w:contextualSpacing/>
        <w:jc w:val="both"/>
        <w:rPr>
          <w:rFonts w:ascii="Arial" w:hAnsi="Arial" w:cs="Arial"/>
        </w:rPr>
      </w:pPr>
      <w:r w:rsidRPr="00766769">
        <w:rPr>
          <w:rFonts w:ascii="Arial" w:hAnsi="Arial" w:cs="Arial"/>
        </w:rPr>
        <w:t>Jóvenes de bajos recursos económicos, de cualquier zona del país, con alto rendimiento académico que desean competir educativamente.</w:t>
      </w:r>
    </w:p>
    <w:p w:rsidR="00545815" w:rsidRPr="00766769" w:rsidRDefault="00545815" w:rsidP="00AE06D9">
      <w:pPr>
        <w:spacing w:after="0" w:line="240" w:lineRule="auto"/>
        <w:contextualSpacing/>
        <w:jc w:val="both"/>
        <w:rPr>
          <w:rFonts w:ascii="Arial" w:hAnsi="Arial" w:cs="Arial"/>
        </w:rPr>
      </w:pPr>
    </w:p>
    <w:p w:rsidR="00AE06D9" w:rsidRPr="00766769" w:rsidRDefault="00AE06D9" w:rsidP="00AE06D9">
      <w:pPr>
        <w:spacing w:after="0" w:line="240" w:lineRule="auto"/>
        <w:contextualSpacing/>
        <w:jc w:val="both"/>
        <w:rPr>
          <w:rFonts w:ascii="Arial" w:hAnsi="Arial" w:cs="Arial"/>
        </w:rPr>
      </w:pPr>
    </w:p>
    <w:p w:rsidR="00545815" w:rsidRPr="00766769" w:rsidRDefault="00545815" w:rsidP="00AE06D9">
      <w:pPr>
        <w:spacing w:after="0" w:line="240" w:lineRule="auto"/>
        <w:contextualSpacing/>
        <w:jc w:val="both"/>
        <w:rPr>
          <w:rFonts w:ascii="Arial" w:hAnsi="Arial" w:cs="Arial"/>
        </w:rPr>
      </w:pPr>
      <w:r w:rsidRPr="00766769">
        <w:rPr>
          <w:rFonts w:ascii="Arial" w:hAnsi="Arial" w:cs="Arial"/>
        </w:rPr>
        <w:t>NECESIDAD</w:t>
      </w:r>
    </w:p>
    <w:p w:rsidR="00545815" w:rsidRPr="00766769" w:rsidRDefault="00545815" w:rsidP="00AE06D9">
      <w:pPr>
        <w:spacing w:after="0" w:line="240" w:lineRule="auto"/>
        <w:contextualSpacing/>
        <w:jc w:val="both"/>
        <w:rPr>
          <w:rFonts w:ascii="Arial" w:hAnsi="Arial" w:cs="Arial"/>
        </w:rPr>
      </w:pPr>
    </w:p>
    <w:p w:rsidR="00545815" w:rsidRPr="00766769" w:rsidRDefault="00545815" w:rsidP="00AE06D9">
      <w:pPr>
        <w:spacing w:after="0" w:line="240" w:lineRule="auto"/>
        <w:contextualSpacing/>
        <w:jc w:val="both"/>
        <w:rPr>
          <w:rFonts w:ascii="Arial" w:hAnsi="Arial" w:cs="Arial"/>
        </w:rPr>
      </w:pPr>
      <w:r w:rsidRPr="00766769">
        <w:rPr>
          <w:rFonts w:ascii="Arial" w:hAnsi="Arial" w:cs="Arial"/>
        </w:rPr>
        <w:t>“Otorgamiento de becas de pregrado a jóvenes con alto rendimiento académicos que se encuentren en situación de pobreza y pobreza extrema”.</w:t>
      </w:r>
    </w:p>
    <w:p w:rsidR="00545815" w:rsidRPr="00766769" w:rsidRDefault="00545815" w:rsidP="00AE06D9">
      <w:pPr>
        <w:spacing w:after="0" w:line="240" w:lineRule="auto"/>
        <w:contextualSpacing/>
        <w:jc w:val="both"/>
        <w:rPr>
          <w:rFonts w:ascii="Arial" w:hAnsi="Arial" w:cs="Arial"/>
        </w:rPr>
      </w:pPr>
      <w:r w:rsidRPr="00766769">
        <w:rPr>
          <w:rFonts w:ascii="Arial" w:hAnsi="Arial" w:cs="Arial"/>
        </w:rPr>
        <w:t>Brindar oportunidad educativa en instituciones públicas a jóvenes del Perú con aspiraciones educativas, en base a una calidad educativa.</w:t>
      </w:r>
    </w:p>
    <w:p w:rsidR="00545815" w:rsidRPr="00766769" w:rsidRDefault="00545815" w:rsidP="00AE06D9">
      <w:pPr>
        <w:spacing w:after="0" w:line="240" w:lineRule="auto"/>
        <w:contextualSpacing/>
        <w:jc w:val="both"/>
        <w:rPr>
          <w:rFonts w:ascii="Arial" w:hAnsi="Arial" w:cs="Arial"/>
        </w:rPr>
      </w:pPr>
    </w:p>
    <w:p w:rsidR="00545815" w:rsidRPr="00766769" w:rsidRDefault="00545815" w:rsidP="00AE06D9">
      <w:pPr>
        <w:spacing w:after="0" w:line="240" w:lineRule="auto"/>
        <w:contextualSpacing/>
        <w:jc w:val="both"/>
        <w:rPr>
          <w:rFonts w:ascii="Arial" w:hAnsi="Arial" w:cs="Arial"/>
        </w:rPr>
      </w:pPr>
      <w:r w:rsidRPr="00766769">
        <w:rPr>
          <w:rFonts w:ascii="Arial" w:hAnsi="Arial" w:cs="Arial"/>
        </w:rPr>
        <w:t>Acreditación real de situación socioeconómica de jóvenes postulantes</w:t>
      </w:r>
    </w:p>
    <w:p w:rsidR="00545815" w:rsidRPr="00766769" w:rsidRDefault="00545815" w:rsidP="00AE06D9">
      <w:pPr>
        <w:spacing w:after="0" w:line="240" w:lineRule="auto"/>
        <w:contextualSpacing/>
        <w:jc w:val="both"/>
        <w:rPr>
          <w:rFonts w:ascii="Arial" w:hAnsi="Arial" w:cs="Arial"/>
        </w:rPr>
      </w:pPr>
    </w:p>
    <w:p w:rsidR="00545815" w:rsidRPr="00766769" w:rsidRDefault="00545815" w:rsidP="00AE06D9">
      <w:pPr>
        <w:spacing w:after="0" w:line="240" w:lineRule="auto"/>
        <w:contextualSpacing/>
        <w:jc w:val="both"/>
        <w:rPr>
          <w:rFonts w:ascii="Arial" w:hAnsi="Arial" w:cs="Arial"/>
        </w:rPr>
      </w:pPr>
      <w:r w:rsidRPr="00766769">
        <w:rPr>
          <w:rFonts w:ascii="Arial" w:hAnsi="Arial" w:cs="Arial"/>
        </w:rPr>
        <w:t>EXPECTATIVA</w:t>
      </w:r>
    </w:p>
    <w:p w:rsidR="00545815" w:rsidRPr="00766769" w:rsidRDefault="00545815" w:rsidP="00AE06D9">
      <w:pPr>
        <w:spacing w:after="0" w:line="240" w:lineRule="auto"/>
        <w:contextualSpacing/>
        <w:jc w:val="both"/>
        <w:rPr>
          <w:rFonts w:ascii="Arial" w:hAnsi="Arial" w:cs="Arial"/>
        </w:rPr>
      </w:pPr>
    </w:p>
    <w:p w:rsidR="00545815" w:rsidRPr="00766769" w:rsidRDefault="00545815" w:rsidP="00AE06D9">
      <w:pPr>
        <w:spacing w:after="0" w:line="240" w:lineRule="auto"/>
        <w:contextualSpacing/>
        <w:jc w:val="both"/>
        <w:rPr>
          <w:rFonts w:ascii="Arial" w:hAnsi="Arial" w:cs="Arial"/>
        </w:rPr>
      </w:pPr>
      <w:r w:rsidRPr="00766769">
        <w:rPr>
          <w:rFonts w:ascii="Arial" w:hAnsi="Arial" w:cs="Arial"/>
        </w:rPr>
        <w:t>Los beneficiados logren terminar sus estudios en las Universidades, Institutos de Educación Superior Tecnológicos y Pedagógicos que eligieron.</w:t>
      </w:r>
    </w:p>
    <w:p w:rsidR="00545815" w:rsidRPr="00766769" w:rsidRDefault="00545815" w:rsidP="00AE06D9">
      <w:pPr>
        <w:spacing w:after="0" w:line="240" w:lineRule="auto"/>
        <w:contextualSpacing/>
        <w:jc w:val="both"/>
        <w:rPr>
          <w:rFonts w:ascii="Arial" w:hAnsi="Arial" w:cs="Arial"/>
        </w:rPr>
      </w:pPr>
      <w:r w:rsidRPr="00766769">
        <w:rPr>
          <w:rFonts w:ascii="Arial" w:hAnsi="Arial" w:cs="Arial"/>
        </w:rPr>
        <w:t>El sistema de focalización llegue realmente a los jóvenes más necesitados para que tengan la oportunidad de participar en estas becas.</w:t>
      </w:r>
    </w:p>
    <w:p w:rsidR="00545815" w:rsidRPr="00766769" w:rsidRDefault="00545815" w:rsidP="00AE06D9">
      <w:pPr>
        <w:spacing w:after="0" w:line="240" w:lineRule="auto"/>
        <w:contextualSpacing/>
        <w:jc w:val="both"/>
        <w:rPr>
          <w:rFonts w:ascii="Arial" w:hAnsi="Arial" w:cs="Arial"/>
        </w:rPr>
      </w:pPr>
      <w:r w:rsidRPr="00766769">
        <w:rPr>
          <w:rFonts w:ascii="Arial" w:hAnsi="Arial" w:cs="Arial"/>
        </w:rPr>
        <w:t>Ampliación de las becas de pregrado, para que exista mayor número de beneficiados en todo el Perú.</w:t>
      </w:r>
    </w:p>
    <w:p w:rsidR="00545815" w:rsidRPr="00766769" w:rsidRDefault="00545815" w:rsidP="00AE06D9">
      <w:pPr>
        <w:spacing w:after="0" w:line="240" w:lineRule="auto"/>
        <w:contextualSpacing/>
        <w:jc w:val="both"/>
        <w:rPr>
          <w:rFonts w:ascii="Arial" w:hAnsi="Arial" w:cs="Arial"/>
        </w:rPr>
      </w:pPr>
    </w:p>
    <w:p w:rsidR="00545815" w:rsidRPr="00766769" w:rsidRDefault="00545815" w:rsidP="00AE06D9">
      <w:pPr>
        <w:spacing w:after="0" w:line="240" w:lineRule="auto"/>
        <w:contextualSpacing/>
        <w:jc w:val="both"/>
        <w:rPr>
          <w:rFonts w:ascii="Arial" w:hAnsi="Arial" w:cs="Arial"/>
        </w:rPr>
      </w:pPr>
      <w:r w:rsidRPr="00766769">
        <w:rPr>
          <w:rFonts w:ascii="Arial" w:hAnsi="Arial" w:cs="Arial"/>
        </w:rPr>
        <w:t>ACTORES  INVOLUCRADOS</w:t>
      </w:r>
    </w:p>
    <w:p w:rsidR="00545815" w:rsidRPr="00766769" w:rsidRDefault="00545815" w:rsidP="00AE06D9">
      <w:pPr>
        <w:spacing w:after="0" w:line="240" w:lineRule="auto"/>
        <w:contextualSpacing/>
        <w:jc w:val="both"/>
        <w:rPr>
          <w:rFonts w:ascii="Arial" w:hAnsi="Arial" w:cs="Arial"/>
        </w:rPr>
      </w:pPr>
      <w:r w:rsidRPr="00766769">
        <w:rPr>
          <w:rFonts w:ascii="Arial" w:hAnsi="Arial" w:cs="Arial"/>
        </w:rPr>
        <w:t>•</w:t>
      </w:r>
      <w:r w:rsidRPr="00766769">
        <w:rPr>
          <w:rFonts w:ascii="Arial" w:hAnsi="Arial" w:cs="Arial"/>
        </w:rPr>
        <w:tab/>
        <w:t>Estado</w:t>
      </w:r>
    </w:p>
    <w:p w:rsidR="00545815" w:rsidRPr="00766769" w:rsidRDefault="00545815" w:rsidP="00AE06D9">
      <w:pPr>
        <w:spacing w:after="0" w:line="240" w:lineRule="auto"/>
        <w:contextualSpacing/>
        <w:jc w:val="both"/>
        <w:rPr>
          <w:rFonts w:ascii="Arial" w:hAnsi="Arial" w:cs="Arial"/>
        </w:rPr>
      </w:pPr>
      <w:r w:rsidRPr="00766769">
        <w:rPr>
          <w:rFonts w:ascii="Arial" w:hAnsi="Arial" w:cs="Arial"/>
        </w:rPr>
        <w:t>•</w:t>
      </w:r>
      <w:r w:rsidRPr="00766769">
        <w:rPr>
          <w:rFonts w:ascii="Arial" w:hAnsi="Arial" w:cs="Arial"/>
        </w:rPr>
        <w:tab/>
        <w:t>Universidades</w:t>
      </w:r>
    </w:p>
    <w:p w:rsidR="00545815" w:rsidRPr="00766769" w:rsidRDefault="00545815" w:rsidP="00AE06D9">
      <w:pPr>
        <w:spacing w:after="0" w:line="240" w:lineRule="auto"/>
        <w:contextualSpacing/>
        <w:jc w:val="both"/>
        <w:rPr>
          <w:rFonts w:ascii="Arial" w:hAnsi="Arial" w:cs="Arial"/>
        </w:rPr>
      </w:pPr>
      <w:r w:rsidRPr="00766769">
        <w:rPr>
          <w:rFonts w:ascii="Arial" w:hAnsi="Arial" w:cs="Arial"/>
        </w:rPr>
        <w:t>•</w:t>
      </w:r>
      <w:r w:rsidRPr="00766769">
        <w:rPr>
          <w:rFonts w:ascii="Arial" w:hAnsi="Arial" w:cs="Arial"/>
        </w:rPr>
        <w:tab/>
        <w:t>Institutos</w:t>
      </w:r>
    </w:p>
    <w:p w:rsidR="00545815" w:rsidRPr="00766769" w:rsidRDefault="00545815" w:rsidP="00AE06D9">
      <w:pPr>
        <w:spacing w:after="0" w:line="240" w:lineRule="auto"/>
        <w:contextualSpacing/>
        <w:jc w:val="both"/>
        <w:rPr>
          <w:rFonts w:ascii="Arial" w:hAnsi="Arial" w:cs="Arial"/>
        </w:rPr>
      </w:pPr>
      <w:r w:rsidRPr="00766769">
        <w:rPr>
          <w:rFonts w:ascii="Arial" w:hAnsi="Arial" w:cs="Arial"/>
        </w:rPr>
        <w:t>•</w:t>
      </w:r>
      <w:r w:rsidRPr="00766769">
        <w:rPr>
          <w:rFonts w:ascii="Arial" w:hAnsi="Arial" w:cs="Arial"/>
        </w:rPr>
        <w:tab/>
        <w:t>Instituciones Educativas</w:t>
      </w:r>
    </w:p>
    <w:p w:rsidR="00545815" w:rsidRPr="00766769" w:rsidRDefault="00545815" w:rsidP="00AE06D9">
      <w:pPr>
        <w:spacing w:after="0" w:line="240" w:lineRule="auto"/>
        <w:contextualSpacing/>
        <w:jc w:val="both"/>
        <w:rPr>
          <w:rFonts w:ascii="Arial" w:hAnsi="Arial" w:cs="Arial"/>
        </w:rPr>
      </w:pPr>
      <w:r w:rsidRPr="00766769">
        <w:rPr>
          <w:rFonts w:ascii="Arial" w:hAnsi="Arial" w:cs="Arial"/>
        </w:rPr>
        <w:t>•</w:t>
      </w:r>
      <w:r w:rsidRPr="00766769">
        <w:rPr>
          <w:rFonts w:ascii="Arial" w:hAnsi="Arial" w:cs="Arial"/>
        </w:rPr>
        <w:tab/>
        <w:t>Beneficiarios los Becarios</w:t>
      </w:r>
    </w:p>
    <w:p w:rsidR="00545815" w:rsidRPr="00766769" w:rsidRDefault="00545815" w:rsidP="00AE06D9">
      <w:pPr>
        <w:spacing w:after="0" w:line="240" w:lineRule="auto"/>
        <w:contextualSpacing/>
        <w:jc w:val="both"/>
        <w:rPr>
          <w:rFonts w:ascii="Arial" w:hAnsi="Arial" w:cs="Arial"/>
        </w:rPr>
      </w:pPr>
      <w:r w:rsidRPr="00766769">
        <w:rPr>
          <w:rFonts w:ascii="Arial" w:hAnsi="Arial" w:cs="Arial"/>
        </w:rPr>
        <w:t>•</w:t>
      </w:r>
      <w:r w:rsidRPr="00766769">
        <w:rPr>
          <w:rFonts w:ascii="Arial" w:hAnsi="Arial" w:cs="Arial"/>
        </w:rPr>
        <w:tab/>
        <w:t>Pronabec</w:t>
      </w:r>
    </w:p>
    <w:p w:rsidR="00545815" w:rsidRPr="00766769" w:rsidRDefault="00545815" w:rsidP="00AE06D9">
      <w:pPr>
        <w:spacing w:after="0" w:line="240" w:lineRule="auto"/>
        <w:contextualSpacing/>
        <w:jc w:val="both"/>
        <w:rPr>
          <w:rFonts w:ascii="Arial" w:hAnsi="Arial" w:cs="Arial"/>
        </w:rPr>
      </w:pPr>
      <w:r w:rsidRPr="00766769">
        <w:rPr>
          <w:rFonts w:ascii="Arial" w:hAnsi="Arial" w:cs="Arial"/>
        </w:rPr>
        <w:t>•</w:t>
      </w:r>
      <w:r w:rsidRPr="00766769">
        <w:rPr>
          <w:rFonts w:ascii="Arial" w:hAnsi="Arial" w:cs="Arial"/>
        </w:rPr>
        <w:tab/>
        <w:t>Instituciones de educación superior</w:t>
      </w:r>
    </w:p>
    <w:p w:rsidR="00545815" w:rsidRPr="00766769" w:rsidRDefault="00545815" w:rsidP="00AE06D9">
      <w:pPr>
        <w:spacing w:after="0" w:line="240" w:lineRule="auto"/>
        <w:contextualSpacing/>
        <w:jc w:val="both"/>
        <w:rPr>
          <w:rFonts w:ascii="Arial" w:hAnsi="Arial" w:cs="Arial"/>
        </w:rPr>
      </w:pPr>
      <w:r w:rsidRPr="00766769">
        <w:rPr>
          <w:rFonts w:ascii="Arial" w:hAnsi="Arial" w:cs="Arial"/>
        </w:rPr>
        <w:t>•</w:t>
      </w:r>
      <w:r w:rsidRPr="00766769">
        <w:rPr>
          <w:rFonts w:ascii="Arial" w:hAnsi="Arial" w:cs="Arial"/>
        </w:rPr>
        <w:tab/>
        <w:t>Gobiernos Regionales</w:t>
      </w:r>
    </w:p>
    <w:p w:rsidR="00545815" w:rsidRPr="00766769" w:rsidRDefault="00545815" w:rsidP="00AE06D9">
      <w:pPr>
        <w:spacing w:after="0" w:line="240" w:lineRule="auto"/>
        <w:contextualSpacing/>
        <w:jc w:val="both"/>
        <w:rPr>
          <w:rFonts w:ascii="Arial" w:hAnsi="Arial" w:cs="Arial"/>
        </w:rPr>
      </w:pPr>
      <w:r w:rsidRPr="00766769">
        <w:rPr>
          <w:rFonts w:ascii="Arial" w:hAnsi="Arial" w:cs="Arial"/>
        </w:rPr>
        <w:t>•</w:t>
      </w:r>
      <w:r w:rsidRPr="00766769">
        <w:rPr>
          <w:rFonts w:ascii="Arial" w:hAnsi="Arial" w:cs="Arial"/>
        </w:rPr>
        <w:tab/>
        <w:t>Gobiernos Locales</w:t>
      </w:r>
    </w:p>
    <w:p w:rsidR="00545815" w:rsidRPr="00766769" w:rsidRDefault="00545815" w:rsidP="00AE06D9">
      <w:pPr>
        <w:spacing w:after="0" w:line="240" w:lineRule="auto"/>
        <w:contextualSpacing/>
        <w:jc w:val="both"/>
        <w:rPr>
          <w:rFonts w:ascii="Arial" w:hAnsi="Arial" w:cs="Arial"/>
        </w:rPr>
      </w:pPr>
    </w:p>
    <w:p w:rsidR="00545815" w:rsidRPr="00766769" w:rsidRDefault="00545815" w:rsidP="00AE06D9">
      <w:pPr>
        <w:spacing w:after="0" w:line="240" w:lineRule="auto"/>
        <w:contextualSpacing/>
        <w:jc w:val="both"/>
        <w:rPr>
          <w:rFonts w:ascii="Arial" w:hAnsi="Arial" w:cs="Arial"/>
        </w:rPr>
      </w:pPr>
    </w:p>
    <w:p w:rsidR="00545815" w:rsidRPr="00766769" w:rsidRDefault="00545815" w:rsidP="00AE06D9">
      <w:pPr>
        <w:spacing w:after="0" w:line="240" w:lineRule="auto"/>
        <w:contextualSpacing/>
        <w:jc w:val="both"/>
        <w:rPr>
          <w:rFonts w:ascii="Arial" w:hAnsi="Arial" w:cs="Arial"/>
        </w:rPr>
      </w:pPr>
      <w:r w:rsidRPr="00766769">
        <w:rPr>
          <w:rFonts w:ascii="Arial" w:hAnsi="Arial" w:cs="Arial"/>
        </w:rPr>
        <w:t xml:space="preserve">2.1.2. COMPONENTES DE TRANSFORMACION </w:t>
      </w:r>
    </w:p>
    <w:p w:rsidR="00545815" w:rsidRPr="00766769" w:rsidRDefault="00545815" w:rsidP="00AE06D9">
      <w:pPr>
        <w:spacing w:after="0" w:line="240" w:lineRule="auto"/>
        <w:contextualSpacing/>
        <w:jc w:val="both"/>
        <w:rPr>
          <w:rFonts w:ascii="Arial" w:hAnsi="Arial" w:cs="Arial"/>
        </w:rPr>
      </w:pPr>
    </w:p>
    <w:p w:rsidR="00545815" w:rsidRPr="00766769" w:rsidRDefault="00545815" w:rsidP="00AE06D9">
      <w:pPr>
        <w:spacing w:after="0" w:line="240" w:lineRule="auto"/>
        <w:contextualSpacing/>
        <w:jc w:val="both"/>
        <w:rPr>
          <w:rFonts w:ascii="Arial" w:hAnsi="Arial" w:cs="Arial"/>
        </w:rPr>
      </w:pPr>
      <w:r w:rsidRPr="00766769">
        <w:rPr>
          <w:rFonts w:ascii="Arial" w:hAnsi="Arial" w:cs="Arial"/>
        </w:rPr>
        <w:t>Por medio de un esquema organizacional bien definido, que permita cumplir las actividades por cada departamento o área responsable.</w:t>
      </w:r>
    </w:p>
    <w:p w:rsidR="00545815" w:rsidRPr="00766769" w:rsidRDefault="00545815" w:rsidP="00AE06D9">
      <w:pPr>
        <w:spacing w:after="0" w:line="240" w:lineRule="auto"/>
        <w:contextualSpacing/>
        <w:jc w:val="both"/>
        <w:rPr>
          <w:rFonts w:ascii="Arial" w:hAnsi="Arial" w:cs="Arial"/>
        </w:rPr>
      </w:pPr>
    </w:p>
    <w:p w:rsidR="00545815" w:rsidRPr="00766769" w:rsidRDefault="00545815" w:rsidP="00AE06D9">
      <w:pPr>
        <w:spacing w:after="0" w:line="240" w:lineRule="auto"/>
        <w:contextualSpacing/>
        <w:jc w:val="both"/>
        <w:rPr>
          <w:rFonts w:ascii="Arial" w:hAnsi="Arial" w:cs="Arial"/>
        </w:rPr>
      </w:pPr>
      <w:r w:rsidRPr="00766769">
        <w:rPr>
          <w:rFonts w:ascii="Arial" w:hAnsi="Arial" w:cs="Arial"/>
        </w:rPr>
        <w:t>•</w:t>
      </w:r>
      <w:r w:rsidRPr="00766769">
        <w:rPr>
          <w:rFonts w:ascii="Arial" w:hAnsi="Arial" w:cs="Arial"/>
        </w:rPr>
        <w:tab/>
        <w:t xml:space="preserve">Examen único como política del sector </w:t>
      </w:r>
    </w:p>
    <w:p w:rsidR="00545815" w:rsidRPr="00766769" w:rsidRDefault="00545815" w:rsidP="00AE06D9">
      <w:pPr>
        <w:spacing w:after="0" w:line="240" w:lineRule="auto"/>
        <w:contextualSpacing/>
        <w:jc w:val="both"/>
        <w:rPr>
          <w:rFonts w:ascii="Arial" w:hAnsi="Arial" w:cs="Arial"/>
        </w:rPr>
      </w:pPr>
      <w:r w:rsidRPr="00766769">
        <w:rPr>
          <w:rFonts w:ascii="Arial" w:hAnsi="Arial" w:cs="Arial"/>
        </w:rPr>
        <w:t>•</w:t>
      </w:r>
      <w:r w:rsidRPr="00766769">
        <w:rPr>
          <w:rFonts w:ascii="Arial" w:hAnsi="Arial" w:cs="Arial"/>
        </w:rPr>
        <w:tab/>
        <w:t>Incidencia en priorización de carreras acorde con necesidades</w:t>
      </w:r>
    </w:p>
    <w:p w:rsidR="00545815" w:rsidRPr="00766769" w:rsidRDefault="00545815" w:rsidP="00AE06D9">
      <w:pPr>
        <w:spacing w:after="0" w:line="240" w:lineRule="auto"/>
        <w:contextualSpacing/>
        <w:jc w:val="both"/>
        <w:rPr>
          <w:rFonts w:ascii="Arial" w:hAnsi="Arial" w:cs="Arial"/>
        </w:rPr>
      </w:pPr>
      <w:r w:rsidRPr="00766769">
        <w:rPr>
          <w:rFonts w:ascii="Arial" w:hAnsi="Arial" w:cs="Arial"/>
        </w:rPr>
        <w:t>•</w:t>
      </w:r>
      <w:r w:rsidRPr="00766769">
        <w:rPr>
          <w:rFonts w:ascii="Arial" w:hAnsi="Arial" w:cs="Arial"/>
        </w:rPr>
        <w:tab/>
        <w:t>Promedio de notas aplicables</w:t>
      </w:r>
    </w:p>
    <w:p w:rsidR="00545815" w:rsidRPr="00766769" w:rsidRDefault="00545815" w:rsidP="00AE06D9">
      <w:pPr>
        <w:spacing w:after="0" w:line="240" w:lineRule="auto"/>
        <w:contextualSpacing/>
        <w:jc w:val="both"/>
        <w:rPr>
          <w:rFonts w:ascii="Arial" w:hAnsi="Arial" w:cs="Arial"/>
        </w:rPr>
      </w:pPr>
    </w:p>
    <w:p w:rsidR="00545815" w:rsidRPr="00766769" w:rsidRDefault="00545815" w:rsidP="00AE06D9">
      <w:pPr>
        <w:spacing w:after="0" w:line="240" w:lineRule="auto"/>
        <w:contextualSpacing/>
        <w:jc w:val="both"/>
        <w:rPr>
          <w:rFonts w:ascii="Arial" w:hAnsi="Arial" w:cs="Arial"/>
        </w:rPr>
      </w:pPr>
    </w:p>
    <w:p w:rsidR="00545815" w:rsidRPr="00766769" w:rsidRDefault="00545815" w:rsidP="00AE06D9">
      <w:pPr>
        <w:spacing w:after="0" w:line="240" w:lineRule="auto"/>
        <w:contextualSpacing/>
        <w:jc w:val="both"/>
        <w:rPr>
          <w:rFonts w:ascii="Arial" w:hAnsi="Arial" w:cs="Arial"/>
        </w:rPr>
      </w:pPr>
      <w:r w:rsidRPr="00766769">
        <w:rPr>
          <w:rFonts w:ascii="Arial" w:hAnsi="Arial" w:cs="Arial"/>
        </w:rPr>
        <w:t>OBJETIVO</w:t>
      </w:r>
    </w:p>
    <w:p w:rsidR="00545815" w:rsidRPr="00766769" w:rsidRDefault="00545815" w:rsidP="00AE06D9">
      <w:pPr>
        <w:spacing w:after="0" w:line="240" w:lineRule="auto"/>
        <w:contextualSpacing/>
        <w:jc w:val="both"/>
        <w:rPr>
          <w:rFonts w:ascii="Arial" w:hAnsi="Arial" w:cs="Arial"/>
        </w:rPr>
      </w:pPr>
    </w:p>
    <w:p w:rsidR="00545815" w:rsidRPr="00766769" w:rsidRDefault="00545815" w:rsidP="00AE06D9">
      <w:pPr>
        <w:spacing w:after="0" w:line="240" w:lineRule="auto"/>
        <w:contextualSpacing/>
        <w:jc w:val="both"/>
        <w:rPr>
          <w:rFonts w:ascii="Arial" w:hAnsi="Arial" w:cs="Arial"/>
        </w:rPr>
      </w:pPr>
      <w:r w:rsidRPr="00766769">
        <w:rPr>
          <w:rFonts w:ascii="Arial" w:hAnsi="Arial" w:cs="Arial"/>
        </w:rPr>
        <w:t xml:space="preserve">“Es brindar a los jóvenes de 16 a 22 años, de escasos recursos y excelente rendimiento académico, a fin de reducir brechas y la posibilidad de construir y desarrollarse a través del acceso, mantenimiento y culminación de sus estudios de educación superior”. </w:t>
      </w:r>
    </w:p>
    <w:p w:rsidR="00545815" w:rsidRPr="00766769" w:rsidRDefault="00545815" w:rsidP="00AE06D9">
      <w:pPr>
        <w:spacing w:after="0" w:line="240" w:lineRule="auto"/>
        <w:contextualSpacing/>
        <w:jc w:val="both"/>
        <w:rPr>
          <w:rFonts w:ascii="Arial" w:hAnsi="Arial" w:cs="Arial"/>
        </w:rPr>
      </w:pPr>
    </w:p>
    <w:p w:rsidR="00545815" w:rsidRPr="00766769" w:rsidRDefault="00545815" w:rsidP="00AE06D9">
      <w:pPr>
        <w:spacing w:after="0" w:line="240" w:lineRule="auto"/>
        <w:contextualSpacing/>
        <w:jc w:val="both"/>
        <w:rPr>
          <w:rFonts w:ascii="Arial" w:hAnsi="Arial" w:cs="Arial"/>
        </w:rPr>
      </w:pPr>
      <w:r w:rsidRPr="00766769">
        <w:rPr>
          <w:rFonts w:ascii="Arial" w:hAnsi="Arial" w:cs="Arial"/>
        </w:rPr>
        <w:t>LÍNEAS DE ACCIÓN</w:t>
      </w:r>
    </w:p>
    <w:p w:rsidR="00545815" w:rsidRPr="00766769" w:rsidRDefault="00545815" w:rsidP="00AE06D9">
      <w:pPr>
        <w:spacing w:after="0" w:line="240" w:lineRule="auto"/>
        <w:contextualSpacing/>
        <w:jc w:val="both"/>
        <w:rPr>
          <w:rFonts w:ascii="Arial" w:hAnsi="Arial" w:cs="Arial"/>
        </w:rPr>
      </w:pPr>
    </w:p>
    <w:p w:rsidR="00545815" w:rsidRPr="00766769" w:rsidRDefault="00545815" w:rsidP="00AE06D9">
      <w:pPr>
        <w:spacing w:after="0" w:line="240" w:lineRule="auto"/>
        <w:contextualSpacing/>
        <w:jc w:val="both"/>
        <w:rPr>
          <w:rFonts w:ascii="Arial" w:hAnsi="Arial" w:cs="Arial"/>
        </w:rPr>
      </w:pPr>
      <w:r w:rsidRPr="00766769">
        <w:rPr>
          <w:rFonts w:ascii="Arial" w:hAnsi="Arial" w:cs="Arial"/>
        </w:rPr>
        <w:t>1. REGISTRO Y ESTADÍSTICAS</w:t>
      </w:r>
    </w:p>
    <w:p w:rsidR="00545815" w:rsidRPr="00766769" w:rsidRDefault="00545815" w:rsidP="00AE06D9">
      <w:pPr>
        <w:spacing w:after="0" w:line="240" w:lineRule="auto"/>
        <w:contextualSpacing/>
        <w:jc w:val="both"/>
        <w:rPr>
          <w:rFonts w:ascii="Arial" w:hAnsi="Arial" w:cs="Arial"/>
        </w:rPr>
      </w:pPr>
    </w:p>
    <w:p w:rsidR="00545815" w:rsidRPr="00766769" w:rsidRDefault="00545815" w:rsidP="00AE06D9">
      <w:pPr>
        <w:spacing w:after="0" w:line="240" w:lineRule="auto"/>
        <w:contextualSpacing/>
        <w:jc w:val="both"/>
        <w:rPr>
          <w:rFonts w:ascii="Arial" w:hAnsi="Arial" w:cs="Arial"/>
        </w:rPr>
      </w:pPr>
      <w:r w:rsidRPr="00766769">
        <w:rPr>
          <w:rFonts w:ascii="Arial" w:hAnsi="Arial" w:cs="Arial"/>
        </w:rPr>
        <w:t>-“Instrumentos de registro”.</w:t>
      </w:r>
    </w:p>
    <w:p w:rsidR="00545815" w:rsidRPr="00766769" w:rsidRDefault="00545815" w:rsidP="00AE06D9">
      <w:pPr>
        <w:spacing w:after="0" w:line="240" w:lineRule="auto"/>
        <w:contextualSpacing/>
        <w:jc w:val="both"/>
        <w:rPr>
          <w:rFonts w:ascii="Arial" w:hAnsi="Arial" w:cs="Arial"/>
        </w:rPr>
      </w:pPr>
      <w:r w:rsidRPr="00766769">
        <w:rPr>
          <w:rFonts w:ascii="Arial" w:hAnsi="Arial" w:cs="Arial"/>
        </w:rPr>
        <w:t>-“Criterios y estándares de selección”.</w:t>
      </w:r>
    </w:p>
    <w:p w:rsidR="00545815" w:rsidRPr="00766769" w:rsidRDefault="00545815" w:rsidP="00AE06D9">
      <w:pPr>
        <w:spacing w:after="0" w:line="240" w:lineRule="auto"/>
        <w:contextualSpacing/>
        <w:jc w:val="both"/>
        <w:rPr>
          <w:rFonts w:ascii="Arial" w:hAnsi="Arial" w:cs="Arial"/>
        </w:rPr>
      </w:pPr>
      <w:r w:rsidRPr="00766769">
        <w:rPr>
          <w:rFonts w:ascii="Arial" w:hAnsi="Arial" w:cs="Arial"/>
        </w:rPr>
        <w:t>-“Padrones de becario”.</w:t>
      </w:r>
    </w:p>
    <w:p w:rsidR="00545815" w:rsidRPr="00766769" w:rsidRDefault="00545815" w:rsidP="00AE06D9">
      <w:pPr>
        <w:spacing w:after="0" w:line="240" w:lineRule="auto"/>
        <w:contextualSpacing/>
        <w:jc w:val="both"/>
        <w:rPr>
          <w:rFonts w:ascii="Arial" w:hAnsi="Arial" w:cs="Arial"/>
        </w:rPr>
      </w:pPr>
      <w:r w:rsidRPr="00766769">
        <w:rPr>
          <w:rFonts w:ascii="Arial" w:hAnsi="Arial" w:cs="Arial"/>
        </w:rPr>
        <w:lastRenderedPageBreak/>
        <w:t>-“Estadísticas”.</w:t>
      </w:r>
    </w:p>
    <w:p w:rsidR="00545815" w:rsidRPr="00766769" w:rsidRDefault="00545815" w:rsidP="00AE06D9">
      <w:pPr>
        <w:spacing w:after="0" w:line="240" w:lineRule="auto"/>
        <w:contextualSpacing/>
        <w:jc w:val="both"/>
        <w:rPr>
          <w:rFonts w:ascii="Arial" w:hAnsi="Arial" w:cs="Arial"/>
        </w:rPr>
      </w:pPr>
    </w:p>
    <w:p w:rsidR="00545815" w:rsidRPr="00766769" w:rsidRDefault="00545815" w:rsidP="00AE06D9">
      <w:pPr>
        <w:spacing w:after="0" w:line="240" w:lineRule="auto"/>
        <w:contextualSpacing/>
        <w:jc w:val="both"/>
        <w:rPr>
          <w:rFonts w:ascii="Arial" w:hAnsi="Arial" w:cs="Arial"/>
        </w:rPr>
      </w:pPr>
      <w:r w:rsidRPr="00766769">
        <w:rPr>
          <w:rFonts w:ascii="Arial" w:hAnsi="Arial" w:cs="Arial"/>
        </w:rPr>
        <w:t>2. MONITOREO</w:t>
      </w:r>
    </w:p>
    <w:p w:rsidR="00545815" w:rsidRPr="00766769" w:rsidRDefault="00545815" w:rsidP="00AE06D9">
      <w:pPr>
        <w:spacing w:after="0" w:line="240" w:lineRule="auto"/>
        <w:contextualSpacing/>
        <w:jc w:val="both"/>
        <w:rPr>
          <w:rFonts w:ascii="Arial" w:hAnsi="Arial" w:cs="Arial"/>
        </w:rPr>
      </w:pPr>
    </w:p>
    <w:p w:rsidR="00545815" w:rsidRPr="00766769" w:rsidRDefault="00545815" w:rsidP="00AE06D9">
      <w:pPr>
        <w:spacing w:after="0" w:line="240" w:lineRule="auto"/>
        <w:contextualSpacing/>
        <w:jc w:val="both"/>
        <w:rPr>
          <w:rFonts w:ascii="Arial" w:hAnsi="Arial" w:cs="Arial"/>
        </w:rPr>
      </w:pPr>
      <w:r w:rsidRPr="00766769">
        <w:rPr>
          <w:rFonts w:ascii="Arial" w:hAnsi="Arial" w:cs="Arial"/>
        </w:rPr>
        <w:t>-“Formulación de indicadores y metas de desempeño”.</w:t>
      </w:r>
    </w:p>
    <w:p w:rsidR="00545815" w:rsidRPr="00766769" w:rsidRDefault="00545815" w:rsidP="00AE06D9">
      <w:pPr>
        <w:spacing w:after="0" w:line="240" w:lineRule="auto"/>
        <w:contextualSpacing/>
        <w:jc w:val="both"/>
        <w:rPr>
          <w:rFonts w:ascii="Arial" w:hAnsi="Arial" w:cs="Arial"/>
        </w:rPr>
      </w:pPr>
      <w:r w:rsidRPr="00766769">
        <w:rPr>
          <w:rFonts w:ascii="Arial" w:hAnsi="Arial" w:cs="Arial"/>
        </w:rPr>
        <w:t>-“Tablero de control”.</w:t>
      </w:r>
    </w:p>
    <w:p w:rsidR="00545815" w:rsidRPr="00766769" w:rsidRDefault="00545815" w:rsidP="00AE06D9">
      <w:pPr>
        <w:spacing w:after="0" w:line="240" w:lineRule="auto"/>
        <w:contextualSpacing/>
        <w:jc w:val="both"/>
        <w:rPr>
          <w:rFonts w:ascii="Arial" w:hAnsi="Arial" w:cs="Arial"/>
        </w:rPr>
      </w:pPr>
      <w:r w:rsidRPr="00766769">
        <w:rPr>
          <w:rFonts w:ascii="Arial" w:hAnsi="Arial" w:cs="Arial"/>
        </w:rPr>
        <w:t>-“Análisis y reporte de indicadores de desempeño”.</w:t>
      </w:r>
    </w:p>
    <w:p w:rsidR="00545815" w:rsidRPr="00766769" w:rsidRDefault="00545815" w:rsidP="00AE06D9">
      <w:pPr>
        <w:spacing w:after="0" w:line="240" w:lineRule="auto"/>
        <w:contextualSpacing/>
        <w:jc w:val="both"/>
        <w:rPr>
          <w:rFonts w:ascii="Arial" w:hAnsi="Arial" w:cs="Arial"/>
        </w:rPr>
      </w:pPr>
    </w:p>
    <w:p w:rsidR="00545815" w:rsidRPr="00766769" w:rsidRDefault="00545815" w:rsidP="00AE06D9">
      <w:pPr>
        <w:spacing w:after="0" w:line="240" w:lineRule="auto"/>
        <w:contextualSpacing/>
        <w:jc w:val="both"/>
        <w:rPr>
          <w:rFonts w:ascii="Arial" w:hAnsi="Arial" w:cs="Arial"/>
        </w:rPr>
      </w:pPr>
      <w:r w:rsidRPr="00766769">
        <w:rPr>
          <w:rFonts w:ascii="Arial" w:hAnsi="Arial" w:cs="Arial"/>
        </w:rPr>
        <w:t>3. EVALUACIÓN</w:t>
      </w:r>
    </w:p>
    <w:p w:rsidR="00545815" w:rsidRPr="00766769" w:rsidRDefault="00545815" w:rsidP="00AE06D9">
      <w:pPr>
        <w:spacing w:after="0" w:line="240" w:lineRule="auto"/>
        <w:contextualSpacing/>
        <w:jc w:val="both"/>
        <w:rPr>
          <w:rFonts w:ascii="Arial" w:hAnsi="Arial" w:cs="Arial"/>
        </w:rPr>
      </w:pPr>
    </w:p>
    <w:p w:rsidR="00545815" w:rsidRPr="00766769" w:rsidRDefault="00545815" w:rsidP="00AE06D9">
      <w:pPr>
        <w:spacing w:after="0" w:line="240" w:lineRule="auto"/>
        <w:contextualSpacing/>
        <w:jc w:val="both"/>
        <w:rPr>
          <w:rFonts w:ascii="Arial" w:hAnsi="Arial" w:cs="Arial"/>
        </w:rPr>
      </w:pPr>
      <w:r w:rsidRPr="00766769">
        <w:rPr>
          <w:rFonts w:ascii="Arial" w:hAnsi="Arial" w:cs="Arial"/>
        </w:rPr>
        <w:t>-“Líneas de base”.</w:t>
      </w:r>
    </w:p>
    <w:p w:rsidR="00545815" w:rsidRPr="00766769" w:rsidRDefault="00545815" w:rsidP="00AE06D9">
      <w:pPr>
        <w:spacing w:after="0" w:line="240" w:lineRule="auto"/>
        <w:contextualSpacing/>
        <w:jc w:val="both"/>
        <w:rPr>
          <w:rFonts w:ascii="Arial" w:hAnsi="Arial" w:cs="Arial"/>
        </w:rPr>
      </w:pPr>
      <w:r w:rsidRPr="00766769">
        <w:rPr>
          <w:rFonts w:ascii="Arial" w:hAnsi="Arial" w:cs="Arial"/>
        </w:rPr>
        <w:t>-“Evaluación de procesos”.</w:t>
      </w:r>
    </w:p>
    <w:p w:rsidR="00545815" w:rsidRPr="00766769" w:rsidRDefault="00545815" w:rsidP="00AE06D9">
      <w:pPr>
        <w:spacing w:after="0" w:line="240" w:lineRule="auto"/>
        <w:contextualSpacing/>
        <w:jc w:val="both"/>
        <w:rPr>
          <w:rFonts w:ascii="Arial" w:hAnsi="Arial" w:cs="Arial"/>
        </w:rPr>
      </w:pPr>
      <w:r w:rsidRPr="00766769">
        <w:rPr>
          <w:rFonts w:ascii="Arial" w:hAnsi="Arial" w:cs="Arial"/>
        </w:rPr>
        <w:t>-“Evaluación de impacto”.</w:t>
      </w:r>
    </w:p>
    <w:p w:rsidR="00545815" w:rsidRPr="00766769" w:rsidRDefault="00545815" w:rsidP="00AE06D9">
      <w:pPr>
        <w:spacing w:after="0" w:line="240" w:lineRule="auto"/>
        <w:contextualSpacing/>
        <w:jc w:val="both"/>
        <w:rPr>
          <w:rFonts w:ascii="Arial" w:hAnsi="Arial" w:cs="Arial"/>
        </w:rPr>
      </w:pPr>
      <w:r w:rsidRPr="00766769">
        <w:rPr>
          <w:rFonts w:ascii="Arial" w:hAnsi="Arial" w:cs="Arial"/>
        </w:rPr>
        <w:t>“Recomendaciones para gestión y política”.</w:t>
      </w:r>
    </w:p>
    <w:p w:rsidR="00545815" w:rsidRPr="00766769" w:rsidRDefault="00545815" w:rsidP="00AE06D9">
      <w:pPr>
        <w:spacing w:after="0" w:line="240" w:lineRule="auto"/>
        <w:contextualSpacing/>
        <w:jc w:val="both"/>
        <w:rPr>
          <w:rFonts w:ascii="Arial" w:hAnsi="Arial" w:cs="Arial"/>
        </w:rPr>
      </w:pPr>
    </w:p>
    <w:p w:rsidR="00545815" w:rsidRPr="00766769" w:rsidRDefault="00545815" w:rsidP="00AE06D9">
      <w:pPr>
        <w:spacing w:after="0" w:line="240" w:lineRule="auto"/>
        <w:contextualSpacing/>
        <w:jc w:val="both"/>
        <w:rPr>
          <w:rFonts w:ascii="Arial" w:hAnsi="Arial" w:cs="Arial"/>
        </w:rPr>
      </w:pPr>
      <w:r w:rsidRPr="00766769">
        <w:rPr>
          <w:rFonts w:ascii="Arial" w:hAnsi="Arial" w:cs="Arial"/>
        </w:rPr>
        <w:t>4. GESTIÓN DE EVIDENCIAS</w:t>
      </w:r>
    </w:p>
    <w:p w:rsidR="00545815" w:rsidRPr="00766769" w:rsidRDefault="00545815" w:rsidP="00AE06D9">
      <w:pPr>
        <w:spacing w:after="0" w:line="240" w:lineRule="auto"/>
        <w:contextualSpacing/>
        <w:jc w:val="both"/>
        <w:rPr>
          <w:rFonts w:ascii="Arial" w:hAnsi="Arial" w:cs="Arial"/>
        </w:rPr>
      </w:pPr>
    </w:p>
    <w:p w:rsidR="00545815" w:rsidRPr="00766769" w:rsidRDefault="00545815" w:rsidP="00AE06D9">
      <w:pPr>
        <w:spacing w:after="0" w:line="240" w:lineRule="auto"/>
        <w:contextualSpacing/>
        <w:jc w:val="both"/>
        <w:rPr>
          <w:rFonts w:ascii="Arial" w:hAnsi="Arial" w:cs="Arial"/>
        </w:rPr>
      </w:pPr>
      <w:r w:rsidRPr="00766769">
        <w:rPr>
          <w:rFonts w:ascii="Arial" w:hAnsi="Arial" w:cs="Arial"/>
        </w:rPr>
        <w:t>-“Estudios e investigaciones”.</w:t>
      </w:r>
    </w:p>
    <w:p w:rsidR="00545815" w:rsidRPr="00766769" w:rsidRDefault="00545815" w:rsidP="00AE06D9">
      <w:pPr>
        <w:spacing w:after="0" w:line="240" w:lineRule="auto"/>
        <w:contextualSpacing/>
        <w:jc w:val="both"/>
        <w:rPr>
          <w:rFonts w:ascii="Arial" w:hAnsi="Arial" w:cs="Arial"/>
        </w:rPr>
      </w:pPr>
      <w:r w:rsidRPr="00766769">
        <w:rPr>
          <w:rFonts w:ascii="Arial" w:hAnsi="Arial" w:cs="Arial"/>
        </w:rPr>
        <w:t>-“Sistematización de evidencias”.</w:t>
      </w:r>
    </w:p>
    <w:p w:rsidR="00545815" w:rsidRPr="00766769" w:rsidRDefault="00545815" w:rsidP="00AE06D9">
      <w:pPr>
        <w:spacing w:after="0" w:line="240" w:lineRule="auto"/>
        <w:contextualSpacing/>
        <w:jc w:val="both"/>
        <w:rPr>
          <w:rFonts w:ascii="Arial" w:hAnsi="Arial" w:cs="Arial"/>
        </w:rPr>
      </w:pPr>
      <w:r w:rsidRPr="00766769">
        <w:rPr>
          <w:rFonts w:ascii="Arial" w:hAnsi="Arial" w:cs="Arial"/>
        </w:rPr>
        <w:t>-“Meta análisis”</w:t>
      </w:r>
      <w:r w:rsidRPr="00766769">
        <w:rPr>
          <w:rFonts w:ascii="Arial" w:hAnsi="Arial" w:cs="Arial"/>
        </w:rPr>
        <w:tab/>
      </w:r>
      <w:r w:rsidRPr="00766769">
        <w:rPr>
          <w:rFonts w:ascii="Arial" w:hAnsi="Arial" w:cs="Arial"/>
        </w:rPr>
        <w:tab/>
      </w:r>
      <w:r w:rsidRPr="00766769">
        <w:rPr>
          <w:rFonts w:ascii="Arial" w:hAnsi="Arial" w:cs="Arial"/>
        </w:rPr>
        <w:tab/>
      </w:r>
      <w:r w:rsidRPr="00766769">
        <w:rPr>
          <w:rFonts w:ascii="Arial" w:hAnsi="Arial" w:cs="Arial"/>
        </w:rPr>
        <w:tab/>
      </w:r>
    </w:p>
    <w:p w:rsidR="00545815" w:rsidRPr="00766769" w:rsidRDefault="00545815" w:rsidP="00AE06D9">
      <w:pPr>
        <w:spacing w:after="0" w:line="240" w:lineRule="auto"/>
        <w:contextualSpacing/>
        <w:jc w:val="both"/>
        <w:rPr>
          <w:rFonts w:ascii="Arial" w:hAnsi="Arial" w:cs="Arial"/>
        </w:rPr>
      </w:pPr>
      <w:r w:rsidRPr="00766769">
        <w:rPr>
          <w:rFonts w:ascii="Arial" w:hAnsi="Arial" w:cs="Arial"/>
        </w:rPr>
        <w:t>-“Publicaciones periódicas”.</w:t>
      </w:r>
    </w:p>
    <w:p w:rsidR="00545815" w:rsidRPr="00766769" w:rsidRDefault="00545815" w:rsidP="00AE06D9">
      <w:pPr>
        <w:spacing w:after="0" w:line="240" w:lineRule="auto"/>
        <w:contextualSpacing/>
        <w:jc w:val="both"/>
        <w:rPr>
          <w:rFonts w:ascii="Arial" w:hAnsi="Arial" w:cs="Arial"/>
        </w:rPr>
      </w:pPr>
    </w:p>
    <w:p w:rsidR="00545815" w:rsidRPr="00766769" w:rsidRDefault="00545815" w:rsidP="00AE06D9">
      <w:pPr>
        <w:spacing w:after="0" w:line="240" w:lineRule="auto"/>
        <w:contextualSpacing/>
        <w:jc w:val="both"/>
        <w:rPr>
          <w:rFonts w:ascii="Arial" w:hAnsi="Arial" w:cs="Arial"/>
        </w:rPr>
      </w:pPr>
      <w:r w:rsidRPr="00766769">
        <w:rPr>
          <w:rFonts w:ascii="Arial" w:hAnsi="Arial" w:cs="Arial"/>
        </w:rPr>
        <w:t xml:space="preserve">2.1.3. COMPONENTES DE SALIDA </w:t>
      </w:r>
    </w:p>
    <w:p w:rsidR="00545815" w:rsidRPr="00766769" w:rsidRDefault="00545815" w:rsidP="00AE06D9">
      <w:pPr>
        <w:spacing w:after="0" w:line="240" w:lineRule="auto"/>
        <w:contextualSpacing/>
        <w:jc w:val="both"/>
        <w:rPr>
          <w:rFonts w:ascii="Arial" w:hAnsi="Arial" w:cs="Arial"/>
        </w:rPr>
      </w:pPr>
    </w:p>
    <w:p w:rsidR="00545815" w:rsidRPr="00766769" w:rsidRDefault="00545815" w:rsidP="00AE06D9">
      <w:pPr>
        <w:spacing w:after="0" w:line="240" w:lineRule="auto"/>
        <w:contextualSpacing/>
        <w:jc w:val="both"/>
        <w:rPr>
          <w:rFonts w:ascii="Arial" w:hAnsi="Arial" w:cs="Arial"/>
        </w:rPr>
      </w:pPr>
      <w:r w:rsidRPr="00766769">
        <w:rPr>
          <w:rFonts w:ascii="Arial" w:hAnsi="Arial" w:cs="Arial"/>
        </w:rPr>
        <w:t>El programa Beca 18-PRONABEC, publica a través de su portal web, los concursos para concursar y obtener la Beca 18, a todos los ciudadanos de nuestro país.</w:t>
      </w:r>
    </w:p>
    <w:p w:rsidR="00545815" w:rsidRPr="00766769" w:rsidRDefault="00545815" w:rsidP="00AE06D9">
      <w:pPr>
        <w:spacing w:after="0" w:line="240" w:lineRule="auto"/>
        <w:contextualSpacing/>
        <w:jc w:val="both"/>
        <w:rPr>
          <w:rFonts w:ascii="Arial" w:hAnsi="Arial" w:cs="Arial"/>
        </w:rPr>
      </w:pPr>
      <w:r w:rsidRPr="00766769">
        <w:rPr>
          <w:rFonts w:ascii="Arial" w:hAnsi="Arial" w:cs="Arial"/>
        </w:rPr>
        <w:t xml:space="preserve">LÍNEA </w:t>
      </w:r>
      <w:r w:rsidR="007D23D0" w:rsidRPr="00766769">
        <w:rPr>
          <w:rFonts w:ascii="Arial" w:hAnsi="Arial" w:cs="Arial"/>
        </w:rPr>
        <w:t>GRATUITA:</w:t>
      </w:r>
      <w:r w:rsidRPr="00766769">
        <w:rPr>
          <w:rFonts w:ascii="Arial" w:hAnsi="Arial" w:cs="Arial"/>
        </w:rPr>
        <w:t xml:space="preserve"> 0800 00018</w:t>
      </w:r>
    </w:p>
    <w:p w:rsidR="00545815" w:rsidRPr="00766769" w:rsidRDefault="00545815" w:rsidP="00AE06D9">
      <w:pPr>
        <w:spacing w:after="0" w:line="240" w:lineRule="auto"/>
        <w:contextualSpacing/>
        <w:jc w:val="both"/>
        <w:rPr>
          <w:rFonts w:ascii="Arial" w:hAnsi="Arial" w:cs="Arial"/>
        </w:rPr>
      </w:pPr>
    </w:p>
    <w:p w:rsidR="00545815" w:rsidRPr="00766769" w:rsidRDefault="00545815" w:rsidP="00AE06D9">
      <w:pPr>
        <w:spacing w:after="0" w:line="240" w:lineRule="auto"/>
        <w:contextualSpacing/>
        <w:jc w:val="both"/>
        <w:rPr>
          <w:rFonts w:ascii="Arial" w:hAnsi="Arial" w:cs="Arial"/>
        </w:rPr>
      </w:pPr>
      <w:r w:rsidRPr="00766769">
        <w:rPr>
          <w:rFonts w:ascii="Arial" w:hAnsi="Arial" w:cs="Arial"/>
        </w:rPr>
        <w:t>•</w:t>
      </w:r>
      <w:r w:rsidRPr="00766769">
        <w:rPr>
          <w:rFonts w:ascii="Arial" w:hAnsi="Arial" w:cs="Arial"/>
        </w:rPr>
        <w:tab/>
        <w:t>Certificación ISO 9001 que acredita los estándares educativos.</w:t>
      </w:r>
    </w:p>
    <w:p w:rsidR="00545815" w:rsidRPr="00766769" w:rsidRDefault="00545815" w:rsidP="00AE06D9">
      <w:pPr>
        <w:spacing w:after="0" w:line="240" w:lineRule="auto"/>
        <w:contextualSpacing/>
        <w:jc w:val="both"/>
        <w:rPr>
          <w:rFonts w:ascii="Arial" w:hAnsi="Arial" w:cs="Arial"/>
        </w:rPr>
      </w:pPr>
      <w:r w:rsidRPr="00766769">
        <w:rPr>
          <w:rFonts w:ascii="Arial" w:hAnsi="Arial" w:cs="Arial"/>
        </w:rPr>
        <w:t>•</w:t>
      </w:r>
      <w:r w:rsidRPr="00766769">
        <w:rPr>
          <w:rFonts w:ascii="Arial" w:hAnsi="Arial" w:cs="Arial"/>
        </w:rPr>
        <w:tab/>
        <w:t>Implementación educativa en zonas vulnerables</w:t>
      </w:r>
    </w:p>
    <w:p w:rsidR="00545815" w:rsidRPr="00766769" w:rsidRDefault="00545815" w:rsidP="00AE06D9">
      <w:pPr>
        <w:spacing w:after="0" w:line="240" w:lineRule="auto"/>
        <w:contextualSpacing/>
        <w:jc w:val="both"/>
        <w:rPr>
          <w:rFonts w:ascii="Arial" w:hAnsi="Arial" w:cs="Arial"/>
        </w:rPr>
      </w:pPr>
      <w:r w:rsidRPr="00766769">
        <w:rPr>
          <w:rFonts w:ascii="Arial" w:hAnsi="Arial" w:cs="Arial"/>
        </w:rPr>
        <w:t>•</w:t>
      </w:r>
      <w:r w:rsidRPr="00766769">
        <w:rPr>
          <w:rFonts w:ascii="Arial" w:hAnsi="Arial" w:cs="Arial"/>
        </w:rPr>
        <w:tab/>
        <w:t>Formalidad y beneficios sociales del estudiante</w:t>
      </w:r>
    </w:p>
    <w:p w:rsidR="00545815" w:rsidRPr="00766769" w:rsidRDefault="00545815" w:rsidP="00AE06D9">
      <w:pPr>
        <w:spacing w:after="0" w:line="240" w:lineRule="auto"/>
        <w:contextualSpacing/>
        <w:jc w:val="both"/>
        <w:rPr>
          <w:rFonts w:ascii="Arial" w:hAnsi="Arial" w:cs="Arial"/>
        </w:rPr>
      </w:pPr>
      <w:r w:rsidRPr="00766769">
        <w:rPr>
          <w:rFonts w:ascii="Arial" w:hAnsi="Arial" w:cs="Arial"/>
        </w:rPr>
        <w:t>•</w:t>
      </w:r>
      <w:r w:rsidRPr="00766769">
        <w:rPr>
          <w:rFonts w:ascii="Arial" w:hAnsi="Arial" w:cs="Arial"/>
        </w:rPr>
        <w:tab/>
        <w:t>Empleo adecuado con escenarios de futuro</w:t>
      </w:r>
    </w:p>
    <w:p w:rsidR="00545815" w:rsidRPr="00766769" w:rsidRDefault="00545815" w:rsidP="00AE06D9">
      <w:pPr>
        <w:spacing w:after="0" w:line="240" w:lineRule="auto"/>
        <w:contextualSpacing/>
        <w:jc w:val="both"/>
        <w:rPr>
          <w:rFonts w:ascii="Arial" w:hAnsi="Arial" w:cs="Arial"/>
        </w:rPr>
      </w:pPr>
      <w:r w:rsidRPr="00766769">
        <w:rPr>
          <w:rFonts w:ascii="Arial" w:hAnsi="Arial" w:cs="Arial"/>
        </w:rPr>
        <w:t>•</w:t>
      </w:r>
      <w:r w:rsidRPr="00766769">
        <w:rPr>
          <w:rFonts w:ascii="Arial" w:hAnsi="Arial" w:cs="Arial"/>
        </w:rPr>
        <w:tab/>
        <w:t>Personas que incidirán en el desarrollo económico regional y nacional</w:t>
      </w:r>
    </w:p>
    <w:p w:rsidR="00545815" w:rsidRPr="00766769" w:rsidRDefault="00545815" w:rsidP="00AE06D9">
      <w:pPr>
        <w:spacing w:after="0" w:line="240" w:lineRule="auto"/>
        <w:contextualSpacing/>
        <w:jc w:val="both"/>
        <w:rPr>
          <w:rFonts w:ascii="Arial" w:hAnsi="Arial" w:cs="Arial"/>
        </w:rPr>
      </w:pPr>
      <w:r w:rsidRPr="00766769">
        <w:rPr>
          <w:rFonts w:ascii="Arial" w:hAnsi="Arial" w:cs="Arial"/>
        </w:rPr>
        <w:t>•</w:t>
      </w:r>
      <w:r w:rsidRPr="00766769">
        <w:rPr>
          <w:rFonts w:ascii="Arial" w:hAnsi="Arial" w:cs="Arial"/>
        </w:rPr>
        <w:tab/>
        <w:t>Uso adecuado de calidad de inversión</w:t>
      </w:r>
    </w:p>
    <w:p w:rsidR="00545815" w:rsidRPr="00766769" w:rsidRDefault="00545815" w:rsidP="00AE06D9">
      <w:pPr>
        <w:spacing w:after="0" w:line="240" w:lineRule="auto"/>
        <w:contextualSpacing/>
        <w:jc w:val="both"/>
        <w:rPr>
          <w:rFonts w:ascii="Arial" w:hAnsi="Arial" w:cs="Arial"/>
        </w:rPr>
      </w:pPr>
      <w:r w:rsidRPr="00766769">
        <w:rPr>
          <w:rFonts w:ascii="Arial" w:hAnsi="Arial" w:cs="Arial"/>
        </w:rPr>
        <w:t>•</w:t>
      </w:r>
      <w:r w:rsidRPr="00766769">
        <w:rPr>
          <w:rFonts w:ascii="Arial" w:hAnsi="Arial" w:cs="Arial"/>
        </w:rPr>
        <w:tab/>
        <w:t>Ampliación de cuotas por regiones.</w:t>
      </w:r>
    </w:p>
    <w:p w:rsidR="00545815" w:rsidRPr="00766769" w:rsidRDefault="00545815" w:rsidP="00AE06D9">
      <w:pPr>
        <w:spacing w:after="0" w:line="240" w:lineRule="auto"/>
        <w:contextualSpacing/>
        <w:jc w:val="both"/>
        <w:rPr>
          <w:rFonts w:ascii="Arial" w:hAnsi="Arial" w:cs="Arial"/>
        </w:rPr>
      </w:pPr>
      <w:r w:rsidRPr="00766769">
        <w:rPr>
          <w:rFonts w:ascii="Arial" w:hAnsi="Arial" w:cs="Arial"/>
        </w:rPr>
        <w:t>•</w:t>
      </w:r>
      <w:r w:rsidRPr="00766769">
        <w:rPr>
          <w:rFonts w:ascii="Arial" w:hAnsi="Arial" w:cs="Arial"/>
        </w:rPr>
        <w:tab/>
        <w:t>Utilización de sistema digital</w:t>
      </w:r>
    </w:p>
    <w:p w:rsidR="00545815" w:rsidRPr="00766769" w:rsidRDefault="00545815" w:rsidP="00AE06D9">
      <w:pPr>
        <w:spacing w:after="0" w:line="240" w:lineRule="auto"/>
        <w:contextualSpacing/>
        <w:jc w:val="both"/>
        <w:rPr>
          <w:rFonts w:ascii="Arial" w:hAnsi="Arial" w:cs="Arial"/>
        </w:rPr>
      </w:pPr>
      <w:r w:rsidRPr="00766769">
        <w:rPr>
          <w:rFonts w:ascii="Arial" w:hAnsi="Arial" w:cs="Arial"/>
        </w:rPr>
        <w:t>•</w:t>
      </w:r>
      <w:r w:rsidRPr="00766769">
        <w:rPr>
          <w:rFonts w:ascii="Arial" w:hAnsi="Arial" w:cs="Arial"/>
        </w:rPr>
        <w:tab/>
        <w:t>Retorno de beneficio a la sociedad</w:t>
      </w:r>
    </w:p>
    <w:p w:rsidR="00AE06D9" w:rsidRPr="00766769" w:rsidRDefault="00AE06D9" w:rsidP="00AE06D9">
      <w:pPr>
        <w:spacing w:after="0" w:line="240" w:lineRule="auto"/>
        <w:contextualSpacing/>
        <w:jc w:val="both"/>
        <w:rPr>
          <w:rFonts w:ascii="Arial" w:hAnsi="Arial" w:cs="Arial"/>
        </w:rPr>
      </w:pPr>
    </w:p>
    <w:p w:rsidR="00545815" w:rsidRPr="00766769" w:rsidRDefault="00545815" w:rsidP="00AE06D9">
      <w:pPr>
        <w:spacing w:after="0" w:line="240" w:lineRule="auto"/>
        <w:contextualSpacing/>
        <w:jc w:val="both"/>
        <w:rPr>
          <w:rFonts w:ascii="Arial" w:hAnsi="Arial" w:cs="Arial"/>
        </w:rPr>
      </w:pPr>
      <w:r w:rsidRPr="00766769">
        <w:rPr>
          <w:rFonts w:ascii="Arial" w:hAnsi="Arial" w:cs="Arial"/>
        </w:rPr>
        <w:t>RESULTADOS:</w:t>
      </w:r>
    </w:p>
    <w:p w:rsidR="00545815" w:rsidRPr="00766769" w:rsidRDefault="00545815" w:rsidP="00AE06D9">
      <w:pPr>
        <w:spacing w:after="0" w:line="240" w:lineRule="auto"/>
        <w:contextualSpacing/>
        <w:jc w:val="both"/>
        <w:rPr>
          <w:rFonts w:ascii="Arial" w:hAnsi="Arial" w:cs="Arial"/>
        </w:rPr>
      </w:pPr>
    </w:p>
    <w:p w:rsidR="00545815" w:rsidRPr="00766769" w:rsidRDefault="00545815" w:rsidP="00AE06D9">
      <w:pPr>
        <w:spacing w:after="0" w:line="240" w:lineRule="auto"/>
        <w:contextualSpacing/>
        <w:jc w:val="both"/>
        <w:rPr>
          <w:rFonts w:ascii="Arial" w:hAnsi="Arial" w:cs="Arial"/>
        </w:rPr>
      </w:pPr>
      <w:r w:rsidRPr="00766769">
        <w:rPr>
          <w:rFonts w:ascii="Arial" w:hAnsi="Arial" w:cs="Arial"/>
        </w:rPr>
        <w:t>-“Entre el periodo 2012 y 2016 se han entregado más de 52 mil becas integrales”.</w:t>
      </w:r>
    </w:p>
    <w:p w:rsidR="00545815" w:rsidRPr="00766769" w:rsidRDefault="00545815" w:rsidP="00AE06D9">
      <w:pPr>
        <w:spacing w:after="0" w:line="240" w:lineRule="auto"/>
        <w:contextualSpacing/>
        <w:jc w:val="both"/>
        <w:rPr>
          <w:rFonts w:ascii="Arial" w:hAnsi="Arial" w:cs="Arial"/>
        </w:rPr>
      </w:pPr>
      <w:r w:rsidRPr="00766769">
        <w:rPr>
          <w:rFonts w:ascii="Arial" w:hAnsi="Arial" w:cs="Arial"/>
        </w:rPr>
        <w:t>-“Se ha otorgado becas en las 25 regiones del país con un enfoque descentralizado".</w:t>
      </w:r>
    </w:p>
    <w:p w:rsidR="00545815" w:rsidRPr="00766769" w:rsidRDefault="00545815" w:rsidP="00AE06D9">
      <w:pPr>
        <w:spacing w:after="0" w:line="240" w:lineRule="auto"/>
        <w:contextualSpacing/>
        <w:jc w:val="both"/>
        <w:rPr>
          <w:rFonts w:ascii="Arial" w:hAnsi="Arial" w:cs="Arial"/>
        </w:rPr>
      </w:pPr>
      <w:r w:rsidRPr="00766769">
        <w:rPr>
          <w:rFonts w:ascii="Arial" w:hAnsi="Arial" w:cs="Arial"/>
        </w:rPr>
        <w:t>-“El 73% de becas han sido otorgadas a poblaciones en condición de pobreza extrema y el 27% a las de pobreza”.</w:t>
      </w:r>
    </w:p>
    <w:p w:rsidR="00545815" w:rsidRPr="00766769" w:rsidRDefault="00545815" w:rsidP="00AE06D9">
      <w:pPr>
        <w:spacing w:after="0" w:line="240" w:lineRule="auto"/>
        <w:contextualSpacing/>
        <w:jc w:val="both"/>
        <w:rPr>
          <w:rFonts w:ascii="Arial" w:hAnsi="Arial" w:cs="Arial"/>
        </w:rPr>
      </w:pPr>
      <w:r w:rsidRPr="00766769">
        <w:rPr>
          <w:rFonts w:ascii="Arial" w:hAnsi="Arial" w:cs="Arial"/>
        </w:rPr>
        <w:t>-“En el otorgamiento de becas  se mantienen una equidad de género, 55% correspondió a mujeres y 45% hombres.</w:t>
      </w:r>
    </w:p>
    <w:p w:rsidR="00545815" w:rsidRPr="00766769" w:rsidRDefault="00545815" w:rsidP="00AE06D9">
      <w:pPr>
        <w:spacing w:after="0" w:line="240" w:lineRule="auto"/>
        <w:contextualSpacing/>
        <w:jc w:val="both"/>
        <w:rPr>
          <w:rFonts w:ascii="Arial" w:hAnsi="Arial" w:cs="Arial"/>
        </w:rPr>
      </w:pPr>
    </w:p>
    <w:p w:rsidR="004376AF" w:rsidRPr="00766769" w:rsidRDefault="004376AF" w:rsidP="00AE06D9">
      <w:pPr>
        <w:spacing w:after="0" w:line="240" w:lineRule="auto"/>
        <w:contextualSpacing/>
        <w:jc w:val="both"/>
        <w:rPr>
          <w:rFonts w:ascii="Arial" w:hAnsi="Arial" w:cs="Arial"/>
        </w:rPr>
      </w:pPr>
    </w:p>
    <w:p w:rsidR="004376AF" w:rsidRPr="00766769" w:rsidRDefault="004376AF" w:rsidP="00AE06D9">
      <w:pPr>
        <w:spacing w:after="0" w:line="240" w:lineRule="auto"/>
        <w:contextualSpacing/>
        <w:jc w:val="both"/>
        <w:rPr>
          <w:rFonts w:ascii="Arial" w:hAnsi="Arial" w:cs="Arial"/>
        </w:rPr>
      </w:pPr>
    </w:p>
    <w:p w:rsidR="004376AF" w:rsidRPr="00766769" w:rsidRDefault="004376AF" w:rsidP="00AE06D9">
      <w:pPr>
        <w:spacing w:after="0" w:line="240" w:lineRule="auto"/>
        <w:contextualSpacing/>
        <w:jc w:val="both"/>
        <w:rPr>
          <w:rFonts w:ascii="Arial" w:hAnsi="Arial" w:cs="Arial"/>
        </w:rPr>
      </w:pPr>
    </w:p>
    <w:p w:rsidR="004376AF" w:rsidRPr="00766769" w:rsidRDefault="004376AF" w:rsidP="00AE06D9">
      <w:pPr>
        <w:spacing w:after="0" w:line="240" w:lineRule="auto"/>
        <w:contextualSpacing/>
        <w:jc w:val="both"/>
        <w:rPr>
          <w:rFonts w:ascii="Arial" w:hAnsi="Arial" w:cs="Arial"/>
        </w:rPr>
      </w:pPr>
    </w:p>
    <w:p w:rsidR="004376AF" w:rsidRPr="00766769" w:rsidRDefault="004376AF" w:rsidP="00AE06D9">
      <w:pPr>
        <w:spacing w:after="0" w:line="240" w:lineRule="auto"/>
        <w:contextualSpacing/>
        <w:jc w:val="both"/>
        <w:rPr>
          <w:rFonts w:ascii="Arial" w:hAnsi="Arial" w:cs="Arial"/>
        </w:rPr>
      </w:pPr>
    </w:p>
    <w:p w:rsidR="00545815" w:rsidRPr="00766769" w:rsidRDefault="00545815" w:rsidP="00AE06D9">
      <w:pPr>
        <w:spacing w:after="0" w:line="240" w:lineRule="auto"/>
        <w:contextualSpacing/>
        <w:jc w:val="both"/>
        <w:rPr>
          <w:rFonts w:ascii="Arial" w:hAnsi="Arial" w:cs="Arial"/>
        </w:rPr>
      </w:pPr>
    </w:p>
    <w:p w:rsidR="00545815" w:rsidRPr="00766769" w:rsidRDefault="00545815" w:rsidP="00AE06D9">
      <w:pPr>
        <w:spacing w:after="0" w:line="240" w:lineRule="auto"/>
        <w:contextualSpacing/>
        <w:jc w:val="both"/>
        <w:rPr>
          <w:rFonts w:ascii="Arial" w:hAnsi="Arial" w:cs="Arial"/>
        </w:rPr>
      </w:pPr>
    </w:p>
    <w:p w:rsidR="00545815" w:rsidRPr="00766769" w:rsidRDefault="00545815" w:rsidP="00AE06D9">
      <w:pPr>
        <w:spacing w:after="0" w:line="240" w:lineRule="auto"/>
        <w:contextualSpacing/>
        <w:jc w:val="both"/>
        <w:rPr>
          <w:rFonts w:ascii="Arial" w:hAnsi="Arial" w:cs="Arial"/>
        </w:rPr>
      </w:pPr>
    </w:p>
    <w:p w:rsidR="00545815" w:rsidRPr="00766769" w:rsidRDefault="00545815" w:rsidP="00AE06D9">
      <w:pPr>
        <w:spacing w:after="0" w:line="240" w:lineRule="auto"/>
        <w:contextualSpacing/>
        <w:jc w:val="both"/>
        <w:rPr>
          <w:rFonts w:ascii="Arial" w:hAnsi="Arial" w:cs="Arial"/>
        </w:rPr>
      </w:pPr>
    </w:p>
    <w:p w:rsidR="0081397D" w:rsidRPr="00766769" w:rsidRDefault="0081397D" w:rsidP="0081397D">
      <w:pPr>
        <w:rPr>
          <w:rFonts w:ascii="Arial" w:hAnsi="Arial" w:cs="Arial"/>
        </w:rPr>
      </w:pPr>
      <w:r w:rsidRPr="00766769">
        <w:rPr>
          <w:rFonts w:ascii="Arial" w:hAnsi="Arial" w:cs="Arial"/>
          <w:noProof/>
          <w:lang w:eastAsia="es-PE"/>
        </w:rPr>
        <mc:AlternateContent>
          <mc:Choice Requires="wps">
            <w:drawing>
              <wp:anchor distT="0" distB="0" distL="114300" distR="114300" simplePos="0" relativeHeight="251742208" behindDoc="0" locked="0" layoutInCell="1" allowOverlap="1" wp14:anchorId="730A5FE6" wp14:editId="700DECF8">
                <wp:simplePos x="0" y="0"/>
                <wp:positionH relativeFrom="column">
                  <wp:posOffset>154898</wp:posOffset>
                </wp:positionH>
                <wp:positionV relativeFrom="paragraph">
                  <wp:posOffset>-234777</wp:posOffset>
                </wp:positionV>
                <wp:extent cx="4512623" cy="296883"/>
                <wp:effectExtent l="0" t="0" r="21590" b="27305"/>
                <wp:wrapNone/>
                <wp:docPr id="1" name="1 Cuadro de texto"/>
                <wp:cNvGraphicFramePr/>
                <a:graphic xmlns:a="http://schemas.openxmlformats.org/drawingml/2006/main">
                  <a:graphicData uri="http://schemas.microsoft.com/office/word/2010/wordprocessingShape">
                    <wps:wsp>
                      <wps:cNvSpPr txBox="1"/>
                      <wps:spPr>
                        <a:xfrm>
                          <a:off x="0" y="0"/>
                          <a:ext cx="4512623" cy="29688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1397D" w:rsidRPr="00306B2F" w:rsidRDefault="0081397D" w:rsidP="0081397D">
                            <w:pPr>
                              <w:rPr>
                                <w:rFonts w:ascii="Arial" w:hAnsi="Arial" w:cs="Arial"/>
                                <w:b/>
                                <w:sz w:val="28"/>
                                <w:szCs w:val="28"/>
                              </w:rPr>
                            </w:pPr>
                            <w:r w:rsidRPr="00306B2F">
                              <w:rPr>
                                <w:rFonts w:ascii="Arial" w:hAnsi="Arial" w:cs="Arial"/>
                                <w:b/>
                                <w:noProof/>
                                <w:sz w:val="40"/>
                                <w:szCs w:val="40"/>
                                <w:lang w:eastAsia="es-PE"/>
                              </w:rPr>
                              <w:drawing>
                                <wp:inline distT="0" distB="0" distL="0" distR="0" wp14:anchorId="7EA90DD9" wp14:editId="36853711">
                                  <wp:extent cx="4417308" cy="226206"/>
                                  <wp:effectExtent l="0" t="0" r="254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33572" cy="2270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30A5FE6" id="_x0000_t202" coordsize="21600,21600" o:spt="202" path="m,l,21600r21600,l21600,xe">
                <v:stroke joinstyle="miter"/>
                <v:path gradientshapeok="t" o:connecttype="rect"/>
              </v:shapetype>
              <v:shape id="1 Cuadro de texto" o:spid="_x0000_s1026" type="#_x0000_t202" style="position:absolute;margin-left:12.2pt;margin-top:-18.5pt;width:355.3pt;height:23.4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" fillcolor="white [3201]" strokeweight=".5pt">
                <v:textbox>
                  <w:txbxContent>
                    <w:p w:rsidR="0081397D" w:rsidRPr="00306B2F" w:rsidRDefault="0081397D" w:rsidP="0081397D">
                      <w:pPr>
                        <w:rPr>
                          <w:rFonts w:ascii="Arial" w:hAnsi="Arial" w:cs="Arial"/>
                          <w:b/>
                          <w:sz w:val="28"/>
                          <w:szCs w:val="28"/>
                        </w:rPr>
                      </w:pPr>
                      <w:r w:rsidRPr="00306B2F">
                        <w:rPr>
                          <w:rFonts w:ascii="Arial" w:hAnsi="Arial" w:cs="Arial"/>
                          <w:b/>
                          <w:noProof/>
                          <w:sz w:val="40"/>
                          <w:szCs w:val="40"/>
                          <w:lang w:eastAsia="es-PE"/>
                        </w:rPr>
                        <w:drawing>
                          <wp:inline distT="0" distB="0" distL="0" distR="0" wp14:anchorId="7EA90DD9" wp14:editId="36853711">
                            <wp:extent cx="4417308" cy="226206"/>
                            <wp:effectExtent l="0" t="0" r="254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33572" cy="227039"/>
                                    </a:xfrm>
                                    <a:prstGeom prst="rect">
                                      <a:avLst/>
                                    </a:prstGeom>
                                    <a:noFill/>
                                    <a:ln>
                                      <a:noFill/>
                                    </a:ln>
                                  </pic:spPr>
                                </pic:pic>
                              </a:graphicData>
                            </a:graphic>
                          </wp:inline>
                        </w:drawing>
                      </w:r>
                    </w:p>
                  </w:txbxContent>
                </v:textbox>
              </v:shape>
            </w:pict>
          </mc:Fallback>
        </mc:AlternateContent>
      </w:r>
      <w:r w:rsidRPr="00766769">
        <w:rPr>
          <w:rFonts w:ascii="Arial" w:hAnsi="Arial" w:cs="Arial"/>
          <w:noProof/>
          <w:lang w:eastAsia="es-PE"/>
        </w:rPr>
        <w:drawing>
          <wp:anchor distT="0" distB="0" distL="114300" distR="114300" simplePos="0" relativeHeight="251741184" behindDoc="0" locked="0" layoutInCell="1" allowOverlap="1" wp14:anchorId="6148CE05" wp14:editId="41146D42">
            <wp:simplePos x="0" y="0"/>
            <wp:positionH relativeFrom="column">
              <wp:posOffset>520</wp:posOffset>
            </wp:positionH>
            <wp:positionV relativeFrom="paragraph">
              <wp:posOffset>192734</wp:posOffset>
            </wp:positionV>
            <wp:extent cx="6151418" cy="8377517"/>
            <wp:effectExtent l="0" t="0" r="1905" b="508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59075" cy="8387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5815" w:rsidRPr="00766769" w:rsidRDefault="00545815" w:rsidP="00AE06D9">
      <w:pPr>
        <w:spacing w:after="0" w:line="240" w:lineRule="auto"/>
        <w:contextualSpacing/>
        <w:jc w:val="both"/>
        <w:rPr>
          <w:rFonts w:ascii="Arial" w:hAnsi="Arial" w:cs="Arial"/>
        </w:rPr>
      </w:pPr>
    </w:p>
    <w:p w:rsidR="00545815" w:rsidRPr="00766769" w:rsidRDefault="00545815" w:rsidP="00AE06D9">
      <w:pPr>
        <w:spacing w:after="0" w:line="240" w:lineRule="auto"/>
        <w:contextualSpacing/>
        <w:jc w:val="both"/>
        <w:rPr>
          <w:rFonts w:ascii="Arial" w:hAnsi="Arial" w:cs="Arial"/>
        </w:rPr>
      </w:pPr>
    </w:p>
    <w:p w:rsidR="00545815" w:rsidRPr="00766769" w:rsidRDefault="00545815" w:rsidP="00AE06D9">
      <w:pPr>
        <w:spacing w:after="0" w:line="240" w:lineRule="auto"/>
        <w:contextualSpacing/>
        <w:jc w:val="both"/>
        <w:rPr>
          <w:rFonts w:ascii="Arial" w:hAnsi="Arial" w:cs="Arial"/>
        </w:rPr>
      </w:pPr>
    </w:p>
    <w:p w:rsidR="00545815" w:rsidRPr="00766769" w:rsidRDefault="00545815" w:rsidP="00AE06D9">
      <w:pPr>
        <w:spacing w:after="0" w:line="240" w:lineRule="auto"/>
        <w:contextualSpacing/>
        <w:jc w:val="both"/>
        <w:rPr>
          <w:rFonts w:ascii="Arial" w:hAnsi="Arial" w:cs="Arial"/>
        </w:rPr>
      </w:pPr>
    </w:p>
    <w:p w:rsidR="00545815" w:rsidRPr="00766769" w:rsidRDefault="00545815" w:rsidP="00AE06D9">
      <w:pPr>
        <w:spacing w:after="0" w:line="240" w:lineRule="auto"/>
        <w:contextualSpacing/>
        <w:jc w:val="both"/>
        <w:rPr>
          <w:rFonts w:ascii="Arial" w:hAnsi="Arial" w:cs="Arial"/>
        </w:rPr>
      </w:pPr>
    </w:p>
    <w:p w:rsidR="00545815" w:rsidRPr="00766769" w:rsidRDefault="00545815" w:rsidP="00AE06D9">
      <w:pPr>
        <w:spacing w:after="0" w:line="240" w:lineRule="auto"/>
        <w:contextualSpacing/>
        <w:jc w:val="both"/>
        <w:rPr>
          <w:rFonts w:ascii="Arial" w:hAnsi="Arial" w:cs="Arial"/>
        </w:rPr>
      </w:pPr>
    </w:p>
    <w:p w:rsidR="00545815" w:rsidRPr="00766769" w:rsidRDefault="00545815" w:rsidP="00AE06D9">
      <w:pPr>
        <w:spacing w:after="0" w:line="240" w:lineRule="auto"/>
        <w:contextualSpacing/>
        <w:jc w:val="both"/>
        <w:rPr>
          <w:rFonts w:ascii="Arial" w:hAnsi="Arial" w:cs="Arial"/>
        </w:rPr>
      </w:pPr>
    </w:p>
    <w:p w:rsidR="00545815" w:rsidRPr="00766769" w:rsidRDefault="00545815" w:rsidP="00AE06D9">
      <w:pPr>
        <w:spacing w:after="0" w:line="240" w:lineRule="auto"/>
        <w:contextualSpacing/>
        <w:jc w:val="both"/>
        <w:rPr>
          <w:rFonts w:ascii="Arial" w:hAnsi="Arial" w:cs="Arial"/>
        </w:rPr>
      </w:pPr>
    </w:p>
    <w:p w:rsidR="00545815" w:rsidRPr="00766769" w:rsidRDefault="00545815" w:rsidP="00AE06D9">
      <w:pPr>
        <w:spacing w:after="0" w:line="240" w:lineRule="auto"/>
        <w:contextualSpacing/>
        <w:jc w:val="both"/>
        <w:rPr>
          <w:rFonts w:ascii="Arial" w:hAnsi="Arial" w:cs="Arial"/>
        </w:rPr>
      </w:pPr>
    </w:p>
    <w:p w:rsidR="00545815" w:rsidRPr="00766769" w:rsidRDefault="00545815" w:rsidP="00AE06D9">
      <w:pPr>
        <w:spacing w:after="0" w:line="240" w:lineRule="auto"/>
        <w:contextualSpacing/>
        <w:jc w:val="both"/>
        <w:rPr>
          <w:rFonts w:ascii="Arial" w:hAnsi="Arial" w:cs="Arial"/>
        </w:rPr>
      </w:pPr>
    </w:p>
    <w:p w:rsidR="00545815" w:rsidRPr="00766769" w:rsidRDefault="00545815" w:rsidP="00AE06D9">
      <w:pPr>
        <w:spacing w:after="0" w:line="240" w:lineRule="auto"/>
        <w:contextualSpacing/>
        <w:jc w:val="both"/>
        <w:rPr>
          <w:rFonts w:ascii="Arial" w:hAnsi="Arial" w:cs="Arial"/>
        </w:rPr>
      </w:pPr>
    </w:p>
    <w:p w:rsidR="009C439A" w:rsidRPr="00766769" w:rsidRDefault="009C439A" w:rsidP="00AE06D9">
      <w:pPr>
        <w:spacing w:line="240" w:lineRule="auto"/>
        <w:contextualSpacing/>
        <w:rPr>
          <w:rFonts w:ascii="Arial" w:hAnsi="Arial" w:cs="Arial"/>
        </w:rPr>
      </w:pPr>
    </w:p>
    <w:p w:rsidR="00C732B9" w:rsidRPr="00766769" w:rsidRDefault="00C732B9" w:rsidP="00AE06D9">
      <w:pPr>
        <w:spacing w:line="240" w:lineRule="auto"/>
        <w:contextualSpacing/>
        <w:rPr>
          <w:rFonts w:ascii="Arial" w:hAnsi="Arial" w:cs="Arial"/>
        </w:rPr>
      </w:pPr>
    </w:p>
    <w:p w:rsidR="00C732B9" w:rsidRPr="00766769" w:rsidRDefault="00C732B9" w:rsidP="00AE06D9">
      <w:pPr>
        <w:spacing w:line="240" w:lineRule="auto"/>
        <w:contextualSpacing/>
        <w:rPr>
          <w:rFonts w:ascii="Arial" w:hAnsi="Arial" w:cs="Arial"/>
        </w:rPr>
      </w:pPr>
    </w:p>
    <w:p w:rsidR="0043401D" w:rsidRPr="00766769" w:rsidRDefault="0043401D" w:rsidP="00AE06D9">
      <w:pPr>
        <w:spacing w:line="240" w:lineRule="auto"/>
        <w:contextualSpacing/>
        <w:rPr>
          <w:rFonts w:ascii="Arial" w:hAnsi="Arial" w:cs="Arial"/>
        </w:rPr>
      </w:pPr>
    </w:p>
    <w:p w:rsidR="00B72E10" w:rsidRPr="00766769" w:rsidRDefault="00B72E10" w:rsidP="00AE06D9">
      <w:pPr>
        <w:spacing w:line="240" w:lineRule="auto"/>
        <w:contextualSpacing/>
        <w:rPr>
          <w:rFonts w:ascii="Arial" w:hAnsi="Arial" w:cs="Arial"/>
        </w:rPr>
        <w:sectPr w:rsidR="00B72E10" w:rsidRPr="00766769" w:rsidSect="00AE06D9">
          <w:pgSz w:w="11907" w:h="16840" w:code="9"/>
          <w:pgMar w:top="1417" w:right="1701" w:bottom="1417" w:left="1701" w:header="709" w:footer="709" w:gutter="0"/>
          <w:cols w:space="708"/>
          <w:docGrid w:linePitch="360"/>
        </w:sectPr>
      </w:pPr>
    </w:p>
    <w:p w:rsidR="000871F3" w:rsidRPr="00766769" w:rsidRDefault="000871F3" w:rsidP="00AE06D9">
      <w:pPr>
        <w:spacing w:line="240" w:lineRule="auto"/>
        <w:contextualSpacing/>
        <w:rPr>
          <w:rFonts w:ascii="Arial" w:hAnsi="Arial" w:cs="Arial"/>
        </w:rPr>
      </w:pPr>
      <w:r w:rsidRPr="00766769">
        <w:rPr>
          <w:rFonts w:ascii="Arial" w:hAnsi="Arial" w:cs="Arial"/>
        </w:rPr>
        <w:lastRenderedPageBreak/>
        <w:br w:type="page"/>
      </w:r>
    </w:p>
    <w:p w:rsidR="000871F3" w:rsidRPr="00766769" w:rsidRDefault="000871F3" w:rsidP="00AE06D9">
      <w:pPr>
        <w:spacing w:line="240" w:lineRule="auto"/>
        <w:contextualSpacing/>
        <w:rPr>
          <w:rFonts w:ascii="Arial" w:hAnsi="Arial" w:cs="Arial"/>
          <w:bCs/>
          <w:color w:val="000000"/>
          <w:lang w:val="es-AR"/>
        </w:rPr>
        <w:sectPr w:rsidR="000871F3" w:rsidRPr="00766769" w:rsidSect="00AE06D9">
          <w:type w:val="continuous"/>
          <w:pgSz w:w="11907" w:h="16840" w:code="9"/>
          <w:pgMar w:top="1417" w:right="1701" w:bottom="1417" w:left="1701" w:header="709" w:footer="709" w:gutter="0"/>
          <w:cols w:num="3" w:space="281"/>
          <w:docGrid w:linePitch="360"/>
        </w:sectPr>
      </w:pPr>
    </w:p>
    <w:p w:rsidR="000871F3" w:rsidRPr="00332DC9" w:rsidRDefault="000871F3" w:rsidP="00AE06D9">
      <w:pPr>
        <w:spacing w:line="240" w:lineRule="auto"/>
        <w:contextualSpacing/>
        <w:rPr>
          <w:rFonts w:ascii="Arial" w:hAnsi="Arial" w:cs="Arial"/>
          <w:bCs/>
          <w:color w:val="000000"/>
          <w:u w:val="single"/>
          <w:lang w:val="es-AR"/>
        </w:rPr>
      </w:pPr>
      <w:r w:rsidRPr="00766769">
        <w:rPr>
          <w:rFonts w:ascii="Arial" w:hAnsi="Arial" w:cs="Arial"/>
          <w:bCs/>
          <w:color w:val="000000"/>
          <w:lang w:val="es-AR"/>
        </w:rPr>
        <w:lastRenderedPageBreak/>
        <w:t xml:space="preserve">3. </w:t>
      </w:r>
      <w:r w:rsidRPr="00332DC9">
        <w:rPr>
          <w:rFonts w:ascii="Arial" w:hAnsi="Arial" w:cs="Arial"/>
          <w:bCs/>
          <w:color w:val="000000"/>
          <w:u w:val="single"/>
          <w:lang w:val="es-AR"/>
        </w:rPr>
        <w:t>IDENTIFICACION DE ACTORES</w:t>
      </w:r>
    </w:p>
    <w:p w:rsidR="000871F3" w:rsidRPr="00766769" w:rsidRDefault="000871F3" w:rsidP="00AE06D9">
      <w:pPr>
        <w:spacing w:line="240" w:lineRule="auto"/>
        <w:contextualSpacing/>
        <w:rPr>
          <w:rFonts w:ascii="Arial" w:hAnsi="Arial" w:cs="Arial"/>
          <w:color w:val="000000"/>
          <w:lang w:val="es-AR"/>
        </w:rPr>
      </w:pPr>
    </w:p>
    <w:p w:rsidR="000871F3" w:rsidRPr="00766769" w:rsidRDefault="000871F3" w:rsidP="00AE06D9">
      <w:pPr>
        <w:pStyle w:val="Prrafodelista"/>
        <w:spacing w:line="240" w:lineRule="auto"/>
        <w:ind w:left="0"/>
        <w:jc w:val="both"/>
        <w:rPr>
          <w:rFonts w:ascii="Arial" w:hAnsi="Arial" w:cs="Arial"/>
        </w:rPr>
      </w:pPr>
      <w:r w:rsidRPr="00766769">
        <w:rPr>
          <w:rFonts w:ascii="Arial" w:hAnsi="Arial" w:cs="Arial"/>
        </w:rPr>
        <w:t xml:space="preserve">En la tabla siguiente se muestra a los involucrados identificados y su actuación respecto a la gestión del programa. </w:t>
      </w:r>
    </w:p>
    <w:p w:rsidR="000871F3" w:rsidRPr="00766769" w:rsidRDefault="000871F3" w:rsidP="00AE06D9">
      <w:pPr>
        <w:pStyle w:val="Prrafodelista"/>
        <w:spacing w:line="240" w:lineRule="auto"/>
        <w:ind w:left="0"/>
        <w:jc w:val="both"/>
        <w:rPr>
          <w:rFonts w:ascii="Arial" w:hAnsi="Arial" w:cs="Arial"/>
        </w:rPr>
      </w:pPr>
      <w:r w:rsidRPr="00766769">
        <w:rPr>
          <w:rFonts w:ascii="Arial" w:hAnsi="Arial" w:cs="Arial"/>
        </w:rPr>
        <w:t>Para determinar su viabilidad, la lista ha sido ordenada según:</w:t>
      </w:r>
    </w:p>
    <w:p w:rsidR="000871F3" w:rsidRPr="00766769" w:rsidRDefault="000871F3" w:rsidP="00AE06D9">
      <w:pPr>
        <w:pStyle w:val="Prrafodelista"/>
        <w:numPr>
          <w:ilvl w:val="0"/>
          <w:numId w:val="6"/>
        </w:numPr>
        <w:spacing w:after="160" w:line="240" w:lineRule="auto"/>
        <w:jc w:val="both"/>
        <w:rPr>
          <w:rFonts w:ascii="Arial" w:hAnsi="Arial" w:cs="Arial"/>
        </w:rPr>
      </w:pPr>
      <w:r w:rsidRPr="00766769">
        <w:rPr>
          <w:rFonts w:ascii="Arial" w:hAnsi="Arial" w:cs="Arial"/>
        </w:rPr>
        <w:t xml:space="preserve">Categoría del ámbito de acción, sea </w:t>
      </w:r>
      <w:r w:rsidR="0081397D" w:rsidRPr="00766769">
        <w:rPr>
          <w:rFonts w:ascii="Arial" w:hAnsi="Arial" w:cs="Arial"/>
        </w:rPr>
        <w:t>pública</w:t>
      </w:r>
      <w:r w:rsidRPr="00766769">
        <w:rPr>
          <w:rFonts w:ascii="Arial" w:hAnsi="Arial" w:cs="Arial"/>
        </w:rPr>
        <w:t>, privada o sociedad civil.</w:t>
      </w:r>
    </w:p>
    <w:p w:rsidR="000871F3" w:rsidRPr="00766769" w:rsidRDefault="000871F3" w:rsidP="00AE06D9">
      <w:pPr>
        <w:pStyle w:val="Prrafodelista"/>
        <w:numPr>
          <w:ilvl w:val="0"/>
          <w:numId w:val="6"/>
        </w:numPr>
        <w:spacing w:after="160" w:line="240" w:lineRule="auto"/>
        <w:jc w:val="both"/>
        <w:rPr>
          <w:rFonts w:ascii="Arial" w:hAnsi="Arial" w:cs="Arial"/>
        </w:rPr>
      </w:pPr>
      <w:r w:rsidRPr="00766769">
        <w:rPr>
          <w:rFonts w:ascii="Arial" w:hAnsi="Arial" w:cs="Arial"/>
        </w:rPr>
        <w:t>Poder de influencia o autoridad para toma de decisión, y</w:t>
      </w:r>
    </w:p>
    <w:p w:rsidR="000871F3" w:rsidRPr="00766769" w:rsidRDefault="000871F3" w:rsidP="00AE06D9">
      <w:pPr>
        <w:pStyle w:val="Prrafodelista"/>
        <w:numPr>
          <w:ilvl w:val="0"/>
          <w:numId w:val="6"/>
        </w:numPr>
        <w:spacing w:after="160" w:line="240" w:lineRule="auto"/>
        <w:jc w:val="both"/>
        <w:rPr>
          <w:rFonts w:ascii="Arial" w:hAnsi="Arial" w:cs="Arial"/>
        </w:rPr>
      </w:pPr>
      <w:r w:rsidRPr="00766769">
        <w:rPr>
          <w:rFonts w:ascii="Arial" w:hAnsi="Arial" w:cs="Arial"/>
        </w:rPr>
        <w:t>Grado de Interés en la acción a tomar.</w:t>
      </w:r>
      <w:bookmarkStart w:id="0" w:name="_GoBack"/>
      <w:bookmarkEnd w:id="0"/>
    </w:p>
    <w:tbl>
      <w:tblPr>
        <w:tblW w:w="9374"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34"/>
        <w:gridCol w:w="1080"/>
        <w:gridCol w:w="1260"/>
        <w:gridCol w:w="1080"/>
        <w:gridCol w:w="4320"/>
      </w:tblGrid>
      <w:tr w:rsidR="000871F3" w:rsidRPr="00766769" w:rsidTr="00AB105E">
        <w:trPr>
          <w:trHeight w:val="525"/>
        </w:trPr>
        <w:tc>
          <w:tcPr>
            <w:tcW w:w="1634" w:type="dxa"/>
            <w:shd w:val="clear" w:color="auto" w:fill="E0E0E0"/>
          </w:tcPr>
          <w:p w:rsidR="000871F3" w:rsidRPr="00766769" w:rsidRDefault="000871F3" w:rsidP="00AE06D9">
            <w:pPr>
              <w:spacing w:line="240" w:lineRule="auto"/>
              <w:contextualSpacing/>
              <w:jc w:val="center"/>
              <w:rPr>
                <w:rFonts w:ascii="Arial" w:hAnsi="Arial" w:cs="Arial"/>
                <w:bCs/>
                <w:color w:val="000000"/>
                <w:sz w:val="20"/>
                <w:szCs w:val="20"/>
              </w:rPr>
            </w:pPr>
            <w:r w:rsidRPr="00766769">
              <w:rPr>
                <w:rFonts w:ascii="Arial" w:hAnsi="Arial" w:cs="Arial"/>
                <w:bCs/>
                <w:color w:val="000000"/>
                <w:sz w:val="20"/>
                <w:szCs w:val="20"/>
              </w:rPr>
              <w:t>Actores</w:t>
            </w:r>
          </w:p>
        </w:tc>
        <w:tc>
          <w:tcPr>
            <w:tcW w:w="1080" w:type="dxa"/>
            <w:shd w:val="clear" w:color="auto" w:fill="E0E0E0"/>
          </w:tcPr>
          <w:p w:rsidR="000871F3" w:rsidRPr="00766769" w:rsidRDefault="000871F3" w:rsidP="00AE06D9">
            <w:pPr>
              <w:spacing w:line="240" w:lineRule="auto"/>
              <w:contextualSpacing/>
              <w:jc w:val="center"/>
              <w:rPr>
                <w:rFonts w:ascii="Arial" w:hAnsi="Arial" w:cs="Arial"/>
                <w:bCs/>
                <w:color w:val="000000"/>
                <w:sz w:val="20"/>
                <w:szCs w:val="20"/>
              </w:rPr>
            </w:pPr>
            <w:r w:rsidRPr="00766769">
              <w:rPr>
                <w:rFonts w:ascii="Arial" w:hAnsi="Arial" w:cs="Arial"/>
                <w:bCs/>
                <w:color w:val="000000"/>
                <w:sz w:val="20"/>
                <w:szCs w:val="20"/>
              </w:rPr>
              <w:t>Categoría</w:t>
            </w:r>
          </w:p>
        </w:tc>
        <w:tc>
          <w:tcPr>
            <w:tcW w:w="1260" w:type="dxa"/>
            <w:shd w:val="clear" w:color="auto" w:fill="E0E0E0"/>
          </w:tcPr>
          <w:p w:rsidR="000871F3" w:rsidRPr="00766769" w:rsidRDefault="000871F3" w:rsidP="00AE06D9">
            <w:pPr>
              <w:spacing w:line="240" w:lineRule="auto"/>
              <w:contextualSpacing/>
              <w:jc w:val="center"/>
              <w:rPr>
                <w:rFonts w:ascii="Arial" w:hAnsi="Arial" w:cs="Arial"/>
                <w:bCs/>
                <w:color w:val="000000"/>
                <w:sz w:val="20"/>
                <w:szCs w:val="20"/>
              </w:rPr>
            </w:pPr>
            <w:r w:rsidRPr="00766769">
              <w:rPr>
                <w:rFonts w:ascii="Arial" w:hAnsi="Arial" w:cs="Arial"/>
                <w:bCs/>
                <w:color w:val="000000"/>
                <w:sz w:val="20"/>
                <w:szCs w:val="20"/>
              </w:rPr>
              <w:t>Poder o Autoridad</w:t>
            </w:r>
          </w:p>
        </w:tc>
        <w:tc>
          <w:tcPr>
            <w:tcW w:w="1080" w:type="dxa"/>
            <w:shd w:val="clear" w:color="auto" w:fill="E0E0E0"/>
          </w:tcPr>
          <w:p w:rsidR="000871F3" w:rsidRPr="00766769" w:rsidRDefault="000871F3" w:rsidP="00AE06D9">
            <w:pPr>
              <w:spacing w:line="240" w:lineRule="auto"/>
              <w:contextualSpacing/>
              <w:jc w:val="center"/>
              <w:rPr>
                <w:rFonts w:ascii="Arial" w:hAnsi="Arial" w:cs="Arial"/>
                <w:bCs/>
                <w:color w:val="000000"/>
                <w:sz w:val="20"/>
                <w:szCs w:val="20"/>
              </w:rPr>
            </w:pPr>
            <w:r w:rsidRPr="00766769">
              <w:rPr>
                <w:rFonts w:ascii="Arial" w:hAnsi="Arial" w:cs="Arial"/>
                <w:bCs/>
                <w:color w:val="000000"/>
                <w:sz w:val="20"/>
                <w:szCs w:val="20"/>
              </w:rPr>
              <w:t>Grado de Interés</w:t>
            </w:r>
          </w:p>
        </w:tc>
        <w:tc>
          <w:tcPr>
            <w:tcW w:w="4320" w:type="dxa"/>
            <w:shd w:val="clear" w:color="auto" w:fill="E0E0E0"/>
          </w:tcPr>
          <w:p w:rsidR="000871F3" w:rsidRPr="00766769" w:rsidRDefault="000871F3" w:rsidP="00AE06D9">
            <w:pPr>
              <w:spacing w:line="240" w:lineRule="auto"/>
              <w:contextualSpacing/>
              <w:jc w:val="center"/>
              <w:rPr>
                <w:rFonts w:ascii="Arial" w:hAnsi="Arial" w:cs="Arial"/>
                <w:bCs/>
                <w:color w:val="000000"/>
                <w:sz w:val="20"/>
                <w:szCs w:val="20"/>
              </w:rPr>
            </w:pPr>
            <w:r w:rsidRPr="00766769">
              <w:rPr>
                <w:rFonts w:ascii="Arial" w:hAnsi="Arial" w:cs="Arial"/>
                <w:bCs/>
                <w:color w:val="000000"/>
                <w:sz w:val="20"/>
                <w:szCs w:val="20"/>
              </w:rPr>
              <w:t>Descripción de función y/o responsabilidad</w:t>
            </w:r>
          </w:p>
        </w:tc>
      </w:tr>
      <w:tr w:rsidR="000871F3" w:rsidRPr="00766769" w:rsidTr="00AB105E">
        <w:trPr>
          <w:trHeight w:val="757"/>
        </w:trPr>
        <w:tc>
          <w:tcPr>
            <w:tcW w:w="1634" w:type="dxa"/>
            <w:shd w:val="clear" w:color="auto" w:fill="auto"/>
          </w:tcPr>
          <w:p w:rsidR="000871F3" w:rsidRPr="00766769" w:rsidRDefault="000871F3" w:rsidP="00AE06D9">
            <w:pPr>
              <w:spacing w:line="240" w:lineRule="auto"/>
              <w:contextualSpacing/>
              <w:rPr>
                <w:rFonts w:ascii="Arial" w:hAnsi="Arial" w:cs="Arial"/>
                <w:color w:val="000000"/>
              </w:rPr>
            </w:pPr>
            <w:r w:rsidRPr="00766769">
              <w:rPr>
                <w:rFonts w:ascii="Arial" w:hAnsi="Arial" w:cs="Arial"/>
                <w:color w:val="000000"/>
              </w:rPr>
              <w:t>Ministerio de Educación</w:t>
            </w:r>
          </w:p>
        </w:tc>
        <w:tc>
          <w:tcPr>
            <w:tcW w:w="1080" w:type="dxa"/>
            <w:shd w:val="clear" w:color="auto" w:fill="auto"/>
          </w:tcPr>
          <w:p w:rsidR="000871F3" w:rsidRPr="00766769" w:rsidRDefault="000871F3" w:rsidP="00AE06D9">
            <w:pPr>
              <w:spacing w:line="240" w:lineRule="auto"/>
              <w:contextualSpacing/>
              <w:jc w:val="center"/>
              <w:rPr>
                <w:rFonts w:ascii="Arial" w:hAnsi="Arial" w:cs="Arial"/>
                <w:color w:val="000000"/>
              </w:rPr>
            </w:pPr>
            <w:r w:rsidRPr="00766769">
              <w:rPr>
                <w:rFonts w:ascii="Arial" w:hAnsi="Arial" w:cs="Arial"/>
                <w:color w:val="000000"/>
              </w:rPr>
              <w:t>Publico</w:t>
            </w:r>
          </w:p>
        </w:tc>
        <w:tc>
          <w:tcPr>
            <w:tcW w:w="1260" w:type="dxa"/>
            <w:shd w:val="clear" w:color="auto" w:fill="auto"/>
          </w:tcPr>
          <w:p w:rsidR="000871F3" w:rsidRPr="00766769" w:rsidRDefault="000871F3" w:rsidP="00AE06D9">
            <w:pPr>
              <w:spacing w:line="240" w:lineRule="auto"/>
              <w:contextualSpacing/>
              <w:jc w:val="center"/>
              <w:rPr>
                <w:rFonts w:ascii="Arial" w:hAnsi="Arial" w:cs="Arial"/>
                <w:color w:val="000000"/>
              </w:rPr>
            </w:pPr>
            <w:r w:rsidRPr="00766769">
              <w:rPr>
                <w:rFonts w:ascii="Arial" w:hAnsi="Arial" w:cs="Arial"/>
                <w:color w:val="000000"/>
              </w:rPr>
              <w:t>Alto</w:t>
            </w:r>
          </w:p>
        </w:tc>
        <w:tc>
          <w:tcPr>
            <w:tcW w:w="1080" w:type="dxa"/>
            <w:shd w:val="clear" w:color="auto" w:fill="auto"/>
          </w:tcPr>
          <w:p w:rsidR="000871F3" w:rsidRPr="00766769" w:rsidRDefault="000871F3" w:rsidP="00AE06D9">
            <w:pPr>
              <w:spacing w:line="240" w:lineRule="auto"/>
              <w:contextualSpacing/>
              <w:jc w:val="center"/>
              <w:rPr>
                <w:rFonts w:ascii="Arial" w:hAnsi="Arial" w:cs="Arial"/>
                <w:color w:val="000000"/>
              </w:rPr>
            </w:pPr>
            <w:r w:rsidRPr="00766769">
              <w:rPr>
                <w:rFonts w:ascii="Arial" w:hAnsi="Arial" w:cs="Arial"/>
                <w:color w:val="000000"/>
              </w:rPr>
              <w:t>Muy Alto</w:t>
            </w:r>
          </w:p>
        </w:tc>
        <w:tc>
          <w:tcPr>
            <w:tcW w:w="4320" w:type="dxa"/>
            <w:shd w:val="clear" w:color="auto" w:fill="auto"/>
          </w:tcPr>
          <w:p w:rsidR="000871F3" w:rsidRPr="00766769" w:rsidRDefault="000871F3" w:rsidP="00AE06D9">
            <w:pPr>
              <w:spacing w:line="240" w:lineRule="auto"/>
              <w:contextualSpacing/>
              <w:rPr>
                <w:rFonts w:ascii="Arial" w:hAnsi="Arial" w:cs="Arial"/>
                <w:color w:val="000000"/>
              </w:rPr>
            </w:pPr>
            <w:r w:rsidRPr="00766769">
              <w:rPr>
                <w:rFonts w:ascii="Arial" w:hAnsi="Arial" w:cs="Arial"/>
                <w:color w:val="000000"/>
              </w:rPr>
              <w:t>Sector directo con mayor responsabilidad política para ejecución del programa.</w:t>
            </w:r>
          </w:p>
        </w:tc>
      </w:tr>
      <w:tr w:rsidR="000871F3" w:rsidRPr="00766769" w:rsidTr="00AB105E">
        <w:trPr>
          <w:trHeight w:val="527"/>
        </w:trPr>
        <w:tc>
          <w:tcPr>
            <w:tcW w:w="1634" w:type="dxa"/>
            <w:shd w:val="clear" w:color="auto" w:fill="auto"/>
          </w:tcPr>
          <w:p w:rsidR="000871F3" w:rsidRPr="00766769" w:rsidRDefault="000871F3" w:rsidP="00AE06D9">
            <w:pPr>
              <w:spacing w:line="240" w:lineRule="auto"/>
              <w:contextualSpacing/>
              <w:rPr>
                <w:rFonts w:ascii="Arial" w:hAnsi="Arial" w:cs="Arial"/>
                <w:color w:val="000000"/>
              </w:rPr>
            </w:pPr>
            <w:r w:rsidRPr="00766769">
              <w:rPr>
                <w:rFonts w:ascii="Arial" w:hAnsi="Arial" w:cs="Arial"/>
                <w:color w:val="000000"/>
              </w:rPr>
              <w:t>PRONABEC</w:t>
            </w:r>
          </w:p>
        </w:tc>
        <w:tc>
          <w:tcPr>
            <w:tcW w:w="1080" w:type="dxa"/>
            <w:shd w:val="clear" w:color="auto" w:fill="auto"/>
          </w:tcPr>
          <w:p w:rsidR="000871F3" w:rsidRPr="00766769" w:rsidRDefault="000871F3" w:rsidP="00AE06D9">
            <w:pPr>
              <w:spacing w:line="240" w:lineRule="auto"/>
              <w:contextualSpacing/>
              <w:jc w:val="center"/>
              <w:rPr>
                <w:rFonts w:ascii="Arial" w:hAnsi="Arial" w:cs="Arial"/>
                <w:color w:val="000000"/>
              </w:rPr>
            </w:pPr>
            <w:r w:rsidRPr="00766769">
              <w:rPr>
                <w:rFonts w:ascii="Arial" w:hAnsi="Arial" w:cs="Arial"/>
                <w:color w:val="000000"/>
              </w:rPr>
              <w:t>Publico</w:t>
            </w:r>
          </w:p>
        </w:tc>
        <w:tc>
          <w:tcPr>
            <w:tcW w:w="1260" w:type="dxa"/>
            <w:shd w:val="clear" w:color="auto" w:fill="auto"/>
          </w:tcPr>
          <w:p w:rsidR="000871F3" w:rsidRPr="00766769" w:rsidRDefault="000871F3" w:rsidP="00AE06D9">
            <w:pPr>
              <w:spacing w:line="240" w:lineRule="auto"/>
              <w:contextualSpacing/>
              <w:jc w:val="center"/>
              <w:rPr>
                <w:rFonts w:ascii="Arial" w:hAnsi="Arial" w:cs="Arial"/>
                <w:color w:val="000000"/>
              </w:rPr>
            </w:pPr>
            <w:r w:rsidRPr="00766769">
              <w:rPr>
                <w:rFonts w:ascii="Arial" w:hAnsi="Arial" w:cs="Arial"/>
                <w:color w:val="000000"/>
              </w:rPr>
              <w:t>Alto</w:t>
            </w:r>
          </w:p>
        </w:tc>
        <w:tc>
          <w:tcPr>
            <w:tcW w:w="1080" w:type="dxa"/>
            <w:shd w:val="clear" w:color="auto" w:fill="auto"/>
          </w:tcPr>
          <w:p w:rsidR="000871F3" w:rsidRPr="00766769" w:rsidRDefault="000871F3" w:rsidP="00AE06D9">
            <w:pPr>
              <w:spacing w:line="240" w:lineRule="auto"/>
              <w:contextualSpacing/>
              <w:jc w:val="center"/>
              <w:rPr>
                <w:rFonts w:ascii="Arial" w:hAnsi="Arial" w:cs="Arial"/>
                <w:color w:val="000000"/>
              </w:rPr>
            </w:pPr>
            <w:r w:rsidRPr="00766769">
              <w:rPr>
                <w:rFonts w:ascii="Arial" w:hAnsi="Arial" w:cs="Arial"/>
                <w:color w:val="000000"/>
              </w:rPr>
              <w:t>Muy Alto</w:t>
            </w:r>
          </w:p>
        </w:tc>
        <w:tc>
          <w:tcPr>
            <w:tcW w:w="4320" w:type="dxa"/>
            <w:shd w:val="clear" w:color="auto" w:fill="auto"/>
          </w:tcPr>
          <w:p w:rsidR="000871F3" w:rsidRPr="00766769" w:rsidRDefault="000871F3" w:rsidP="00AE06D9">
            <w:pPr>
              <w:spacing w:line="240" w:lineRule="auto"/>
              <w:contextualSpacing/>
              <w:rPr>
                <w:rFonts w:ascii="Arial" w:hAnsi="Arial" w:cs="Arial"/>
                <w:color w:val="000000"/>
              </w:rPr>
            </w:pPr>
            <w:r w:rsidRPr="00766769">
              <w:rPr>
                <w:rFonts w:ascii="Arial" w:hAnsi="Arial" w:cs="Arial"/>
                <w:color w:val="000000"/>
              </w:rPr>
              <w:t>Entidad adscrita del sector que facilita gestión del programa.</w:t>
            </w:r>
          </w:p>
        </w:tc>
      </w:tr>
      <w:tr w:rsidR="000871F3" w:rsidRPr="00766769" w:rsidTr="00AB105E">
        <w:trPr>
          <w:trHeight w:val="701"/>
        </w:trPr>
        <w:tc>
          <w:tcPr>
            <w:tcW w:w="1634" w:type="dxa"/>
            <w:shd w:val="clear" w:color="auto" w:fill="auto"/>
          </w:tcPr>
          <w:p w:rsidR="000871F3" w:rsidRPr="00766769" w:rsidRDefault="000871F3" w:rsidP="00AE06D9">
            <w:pPr>
              <w:spacing w:line="240" w:lineRule="auto"/>
              <w:contextualSpacing/>
              <w:rPr>
                <w:rFonts w:ascii="Arial" w:hAnsi="Arial" w:cs="Arial"/>
                <w:color w:val="000000"/>
              </w:rPr>
            </w:pPr>
            <w:r w:rsidRPr="00766769">
              <w:rPr>
                <w:rFonts w:ascii="Arial" w:hAnsi="Arial" w:cs="Arial"/>
                <w:color w:val="000000"/>
              </w:rPr>
              <w:t>Programa Beca 18</w:t>
            </w:r>
          </w:p>
        </w:tc>
        <w:tc>
          <w:tcPr>
            <w:tcW w:w="1080" w:type="dxa"/>
            <w:shd w:val="clear" w:color="auto" w:fill="auto"/>
          </w:tcPr>
          <w:p w:rsidR="000871F3" w:rsidRPr="00766769" w:rsidRDefault="000871F3" w:rsidP="00AE06D9">
            <w:pPr>
              <w:spacing w:line="240" w:lineRule="auto"/>
              <w:contextualSpacing/>
              <w:jc w:val="center"/>
              <w:rPr>
                <w:rFonts w:ascii="Arial" w:hAnsi="Arial" w:cs="Arial"/>
                <w:color w:val="000000"/>
              </w:rPr>
            </w:pPr>
            <w:r w:rsidRPr="00766769">
              <w:rPr>
                <w:rFonts w:ascii="Arial" w:hAnsi="Arial" w:cs="Arial"/>
                <w:color w:val="000000"/>
              </w:rPr>
              <w:t>Publico</w:t>
            </w:r>
          </w:p>
        </w:tc>
        <w:tc>
          <w:tcPr>
            <w:tcW w:w="1260" w:type="dxa"/>
            <w:shd w:val="clear" w:color="auto" w:fill="auto"/>
          </w:tcPr>
          <w:p w:rsidR="000871F3" w:rsidRPr="00766769" w:rsidRDefault="000871F3" w:rsidP="00AE06D9">
            <w:pPr>
              <w:spacing w:line="240" w:lineRule="auto"/>
              <w:contextualSpacing/>
              <w:jc w:val="center"/>
              <w:rPr>
                <w:rFonts w:ascii="Arial" w:hAnsi="Arial" w:cs="Arial"/>
                <w:color w:val="000000"/>
              </w:rPr>
            </w:pPr>
            <w:r w:rsidRPr="00766769">
              <w:rPr>
                <w:rFonts w:ascii="Arial" w:hAnsi="Arial" w:cs="Arial"/>
                <w:color w:val="000000"/>
              </w:rPr>
              <w:t>Muy Alto</w:t>
            </w:r>
          </w:p>
        </w:tc>
        <w:tc>
          <w:tcPr>
            <w:tcW w:w="1080" w:type="dxa"/>
            <w:shd w:val="clear" w:color="auto" w:fill="auto"/>
          </w:tcPr>
          <w:p w:rsidR="000871F3" w:rsidRPr="00766769" w:rsidRDefault="000871F3" w:rsidP="00AE06D9">
            <w:pPr>
              <w:spacing w:line="240" w:lineRule="auto"/>
              <w:contextualSpacing/>
              <w:jc w:val="center"/>
              <w:rPr>
                <w:rFonts w:ascii="Arial" w:hAnsi="Arial" w:cs="Arial"/>
                <w:color w:val="000000"/>
              </w:rPr>
            </w:pPr>
            <w:r w:rsidRPr="00766769">
              <w:rPr>
                <w:rFonts w:ascii="Arial" w:hAnsi="Arial" w:cs="Arial"/>
                <w:color w:val="000000"/>
              </w:rPr>
              <w:t>Muy Alto</w:t>
            </w:r>
          </w:p>
        </w:tc>
        <w:tc>
          <w:tcPr>
            <w:tcW w:w="4320" w:type="dxa"/>
            <w:shd w:val="clear" w:color="auto" w:fill="auto"/>
          </w:tcPr>
          <w:p w:rsidR="000871F3" w:rsidRPr="00766769" w:rsidRDefault="000871F3" w:rsidP="00AE06D9">
            <w:pPr>
              <w:spacing w:line="240" w:lineRule="auto"/>
              <w:contextualSpacing/>
              <w:rPr>
                <w:rFonts w:ascii="Arial" w:hAnsi="Arial" w:cs="Arial"/>
                <w:color w:val="000000"/>
              </w:rPr>
            </w:pPr>
            <w:r w:rsidRPr="00766769">
              <w:rPr>
                <w:rFonts w:ascii="Arial" w:hAnsi="Arial" w:cs="Arial"/>
                <w:color w:val="000000"/>
              </w:rPr>
              <w:t>Programa encargado de otorgar beneficio a población objetivo.</w:t>
            </w:r>
          </w:p>
        </w:tc>
      </w:tr>
      <w:tr w:rsidR="000871F3" w:rsidRPr="00766769" w:rsidTr="00AB105E">
        <w:trPr>
          <w:trHeight w:val="1080"/>
        </w:trPr>
        <w:tc>
          <w:tcPr>
            <w:tcW w:w="1634" w:type="dxa"/>
            <w:shd w:val="clear" w:color="auto" w:fill="auto"/>
          </w:tcPr>
          <w:p w:rsidR="000871F3" w:rsidRPr="00766769" w:rsidRDefault="000871F3" w:rsidP="00AE06D9">
            <w:pPr>
              <w:spacing w:line="240" w:lineRule="auto"/>
              <w:contextualSpacing/>
              <w:rPr>
                <w:rFonts w:ascii="Arial" w:hAnsi="Arial" w:cs="Arial"/>
                <w:color w:val="000000"/>
              </w:rPr>
            </w:pPr>
            <w:r w:rsidRPr="00766769">
              <w:rPr>
                <w:rFonts w:ascii="Arial" w:hAnsi="Arial" w:cs="Arial"/>
                <w:color w:val="000000"/>
              </w:rPr>
              <w:t>Institutos Privados</w:t>
            </w:r>
          </w:p>
        </w:tc>
        <w:tc>
          <w:tcPr>
            <w:tcW w:w="1080" w:type="dxa"/>
            <w:shd w:val="clear" w:color="auto" w:fill="auto"/>
          </w:tcPr>
          <w:p w:rsidR="000871F3" w:rsidRPr="00766769" w:rsidRDefault="000871F3" w:rsidP="00AE06D9">
            <w:pPr>
              <w:spacing w:line="240" w:lineRule="auto"/>
              <w:contextualSpacing/>
              <w:jc w:val="center"/>
              <w:rPr>
                <w:rFonts w:ascii="Arial" w:hAnsi="Arial" w:cs="Arial"/>
                <w:color w:val="000000"/>
              </w:rPr>
            </w:pPr>
            <w:r w:rsidRPr="00766769">
              <w:rPr>
                <w:rFonts w:ascii="Arial" w:hAnsi="Arial" w:cs="Arial"/>
                <w:color w:val="000000"/>
              </w:rPr>
              <w:t>Privado</w:t>
            </w:r>
          </w:p>
        </w:tc>
        <w:tc>
          <w:tcPr>
            <w:tcW w:w="1260" w:type="dxa"/>
            <w:shd w:val="clear" w:color="auto" w:fill="auto"/>
          </w:tcPr>
          <w:p w:rsidR="000871F3" w:rsidRPr="00766769" w:rsidRDefault="000871F3" w:rsidP="00AE06D9">
            <w:pPr>
              <w:spacing w:line="240" w:lineRule="auto"/>
              <w:contextualSpacing/>
              <w:jc w:val="center"/>
              <w:rPr>
                <w:rFonts w:ascii="Arial" w:hAnsi="Arial" w:cs="Arial"/>
                <w:color w:val="000000"/>
              </w:rPr>
            </w:pPr>
            <w:r w:rsidRPr="00766769">
              <w:rPr>
                <w:rFonts w:ascii="Arial" w:hAnsi="Arial" w:cs="Arial"/>
                <w:color w:val="000000"/>
              </w:rPr>
              <w:t>Alto</w:t>
            </w:r>
          </w:p>
        </w:tc>
        <w:tc>
          <w:tcPr>
            <w:tcW w:w="1080" w:type="dxa"/>
            <w:shd w:val="clear" w:color="auto" w:fill="auto"/>
          </w:tcPr>
          <w:p w:rsidR="000871F3" w:rsidRPr="00766769" w:rsidRDefault="000871F3" w:rsidP="00AE06D9">
            <w:pPr>
              <w:spacing w:line="240" w:lineRule="auto"/>
              <w:contextualSpacing/>
              <w:jc w:val="center"/>
              <w:rPr>
                <w:rFonts w:ascii="Arial" w:hAnsi="Arial" w:cs="Arial"/>
                <w:color w:val="000000"/>
              </w:rPr>
            </w:pPr>
            <w:r w:rsidRPr="00766769">
              <w:rPr>
                <w:rFonts w:ascii="Arial" w:hAnsi="Arial" w:cs="Arial"/>
                <w:color w:val="000000"/>
              </w:rPr>
              <w:t>Muy Alto</w:t>
            </w:r>
          </w:p>
        </w:tc>
        <w:tc>
          <w:tcPr>
            <w:tcW w:w="4320" w:type="dxa"/>
            <w:shd w:val="clear" w:color="auto" w:fill="auto"/>
          </w:tcPr>
          <w:p w:rsidR="000871F3" w:rsidRPr="00766769" w:rsidRDefault="000871F3" w:rsidP="00AE06D9">
            <w:pPr>
              <w:spacing w:line="240" w:lineRule="auto"/>
              <w:contextualSpacing/>
              <w:rPr>
                <w:rFonts w:ascii="Arial" w:hAnsi="Arial" w:cs="Arial"/>
                <w:color w:val="000000"/>
              </w:rPr>
            </w:pPr>
            <w:r w:rsidRPr="00766769">
              <w:rPr>
                <w:rFonts w:ascii="Arial" w:hAnsi="Arial" w:cs="Arial"/>
                <w:color w:val="000000"/>
              </w:rPr>
              <w:t>Entidad privada que brinda oferta educativa y comunica relación de becarios admitidos a programa para reembolso económico.</w:t>
            </w:r>
          </w:p>
        </w:tc>
      </w:tr>
      <w:tr w:rsidR="000871F3" w:rsidRPr="00766769" w:rsidTr="00AB105E">
        <w:trPr>
          <w:trHeight w:val="1068"/>
        </w:trPr>
        <w:tc>
          <w:tcPr>
            <w:tcW w:w="1634" w:type="dxa"/>
            <w:shd w:val="clear" w:color="auto" w:fill="auto"/>
          </w:tcPr>
          <w:p w:rsidR="000871F3" w:rsidRPr="00766769" w:rsidRDefault="000871F3" w:rsidP="00AE06D9">
            <w:pPr>
              <w:spacing w:line="240" w:lineRule="auto"/>
              <w:contextualSpacing/>
              <w:rPr>
                <w:rFonts w:ascii="Arial" w:hAnsi="Arial" w:cs="Arial"/>
                <w:color w:val="000000"/>
              </w:rPr>
            </w:pPr>
            <w:r w:rsidRPr="00766769">
              <w:rPr>
                <w:rFonts w:ascii="Arial" w:hAnsi="Arial" w:cs="Arial"/>
                <w:color w:val="000000"/>
              </w:rPr>
              <w:t>Becarios</w:t>
            </w:r>
          </w:p>
        </w:tc>
        <w:tc>
          <w:tcPr>
            <w:tcW w:w="1080" w:type="dxa"/>
            <w:shd w:val="clear" w:color="auto" w:fill="auto"/>
          </w:tcPr>
          <w:p w:rsidR="000871F3" w:rsidRPr="00766769" w:rsidRDefault="000871F3" w:rsidP="00AE06D9">
            <w:pPr>
              <w:spacing w:line="240" w:lineRule="auto"/>
              <w:contextualSpacing/>
              <w:jc w:val="center"/>
              <w:rPr>
                <w:rFonts w:ascii="Arial" w:hAnsi="Arial" w:cs="Arial"/>
                <w:color w:val="000000"/>
              </w:rPr>
            </w:pPr>
            <w:r w:rsidRPr="00766769">
              <w:rPr>
                <w:rFonts w:ascii="Arial" w:hAnsi="Arial" w:cs="Arial"/>
                <w:color w:val="000000"/>
              </w:rPr>
              <w:t>Sociedad Civil</w:t>
            </w:r>
          </w:p>
        </w:tc>
        <w:tc>
          <w:tcPr>
            <w:tcW w:w="1260" w:type="dxa"/>
            <w:shd w:val="clear" w:color="auto" w:fill="auto"/>
          </w:tcPr>
          <w:p w:rsidR="000871F3" w:rsidRPr="00766769" w:rsidRDefault="000871F3" w:rsidP="00AE06D9">
            <w:pPr>
              <w:spacing w:line="240" w:lineRule="auto"/>
              <w:contextualSpacing/>
              <w:jc w:val="center"/>
              <w:rPr>
                <w:rFonts w:ascii="Arial" w:hAnsi="Arial" w:cs="Arial"/>
                <w:color w:val="000000"/>
              </w:rPr>
            </w:pPr>
            <w:r w:rsidRPr="00766769">
              <w:rPr>
                <w:rFonts w:ascii="Arial" w:hAnsi="Arial" w:cs="Arial"/>
                <w:color w:val="000000"/>
              </w:rPr>
              <w:t>Medio</w:t>
            </w:r>
          </w:p>
        </w:tc>
        <w:tc>
          <w:tcPr>
            <w:tcW w:w="1080" w:type="dxa"/>
            <w:shd w:val="clear" w:color="auto" w:fill="auto"/>
          </w:tcPr>
          <w:p w:rsidR="000871F3" w:rsidRPr="00766769" w:rsidRDefault="000871F3" w:rsidP="00AE06D9">
            <w:pPr>
              <w:spacing w:line="240" w:lineRule="auto"/>
              <w:contextualSpacing/>
              <w:jc w:val="center"/>
              <w:rPr>
                <w:rFonts w:ascii="Arial" w:hAnsi="Arial" w:cs="Arial"/>
                <w:color w:val="000000"/>
              </w:rPr>
            </w:pPr>
            <w:r w:rsidRPr="00766769">
              <w:rPr>
                <w:rFonts w:ascii="Arial" w:hAnsi="Arial" w:cs="Arial"/>
                <w:color w:val="000000"/>
              </w:rPr>
              <w:t>Muy Alto</w:t>
            </w:r>
          </w:p>
        </w:tc>
        <w:tc>
          <w:tcPr>
            <w:tcW w:w="4320" w:type="dxa"/>
            <w:shd w:val="clear" w:color="auto" w:fill="auto"/>
          </w:tcPr>
          <w:p w:rsidR="000871F3" w:rsidRPr="00766769" w:rsidRDefault="000871F3" w:rsidP="00AE06D9">
            <w:pPr>
              <w:spacing w:line="240" w:lineRule="auto"/>
              <w:contextualSpacing/>
              <w:rPr>
                <w:rFonts w:ascii="Arial" w:hAnsi="Arial" w:cs="Arial"/>
                <w:color w:val="000000"/>
              </w:rPr>
            </w:pPr>
            <w:r w:rsidRPr="00766769">
              <w:rPr>
                <w:rFonts w:ascii="Arial" w:hAnsi="Arial" w:cs="Arial"/>
                <w:color w:val="000000"/>
              </w:rPr>
              <w:t>Beneficiario del programa, quien deberá cumplir responsabilidad académica ante aspectos emocionales y físicos durante periodo del beneficio.</w:t>
            </w:r>
          </w:p>
        </w:tc>
      </w:tr>
      <w:tr w:rsidR="000871F3" w:rsidRPr="00766769" w:rsidTr="00AB105E">
        <w:trPr>
          <w:trHeight w:val="1070"/>
        </w:trPr>
        <w:tc>
          <w:tcPr>
            <w:tcW w:w="1634" w:type="dxa"/>
            <w:shd w:val="clear" w:color="auto" w:fill="auto"/>
          </w:tcPr>
          <w:p w:rsidR="000871F3" w:rsidRPr="00766769" w:rsidRDefault="000871F3" w:rsidP="00AE06D9">
            <w:pPr>
              <w:spacing w:line="240" w:lineRule="auto"/>
              <w:contextualSpacing/>
              <w:rPr>
                <w:rFonts w:ascii="Arial" w:hAnsi="Arial" w:cs="Arial"/>
                <w:color w:val="000000"/>
              </w:rPr>
            </w:pPr>
            <w:r w:rsidRPr="00766769">
              <w:rPr>
                <w:rFonts w:ascii="Arial" w:hAnsi="Arial" w:cs="Arial"/>
                <w:color w:val="000000"/>
              </w:rPr>
              <w:t>Universidades Privadas</w:t>
            </w:r>
          </w:p>
        </w:tc>
        <w:tc>
          <w:tcPr>
            <w:tcW w:w="1080" w:type="dxa"/>
            <w:shd w:val="clear" w:color="auto" w:fill="auto"/>
          </w:tcPr>
          <w:p w:rsidR="000871F3" w:rsidRPr="00766769" w:rsidRDefault="000871F3" w:rsidP="00AE06D9">
            <w:pPr>
              <w:spacing w:line="240" w:lineRule="auto"/>
              <w:contextualSpacing/>
              <w:jc w:val="center"/>
              <w:rPr>
                <w:rFonts w:ascii="Arial" w:hAnsi="Arial" w:cs="Arial"/>
                <w:color w:val="000000"/>
              </w:rPr>
            </w:pPr>
            <w:r w:rsidRPr="00766769">
              <w:rPr>
                <w:rFonts w:ascii="Arial" w:hAnsi="Arial" w:cs="Arial"/>
                <w:color w:val="000000"/>
              </w:rPr>
              <w:t>Privado</w:t>
            </w:r>
          </w:p>
        </w:tc>
        <w:tc>
          <w:tcPr>
            <w:tcW w:w="1260" w:type="dxa"/>
            <w:shd w:val="clear" w:color="auto" w:fill="auto"/>
          </w:tcPr>
          <w:p w:rsidR="000871F3" w:rsidRPr="00766769" w:rsidRDefault="000871F3" w:rsidP="00AE06D9">
            <w:pPr>
              <w:spacing w:line="240" w:lineRule="auto"/>
              <w:contextualSpacing/>
              <w:jc w:val="center"/>
              <w:rPr>
                <w:rFonts w:ascii="Arial" w:hAnsi="Arial" w:cs="Arial"/>
                <w:color w:val="000000"/>
              </w:rPr>
            </w:pPr>
            <w:r w:rsidRPr="00766769">
              <w:rPr>
                <w:rFonts w:ascii="Arial" w:hAnsi="Arial" w:cs="Arial"/>
                <w:color w:val="000000"/>
              </w:rPr>
              <w:t>Alto</w:t>
            </w:r>
          </w:p>
        </w:tc>
        <w:tc>
          <w:tcPr>
            <w:tcW w:w="1080" w:type="dxa"/>
            <w:shd w:val="clear" w:color="auto" w:fill="auto"/>
          </w:tcPr>
          <w:p w:rsidR="000871F3" w:rsidRPr="00766769" w:rsidRDefault="000871F3" w:rsidP="00AE06D9">
            <w:pPr>
              <w:spacing w:line="240" w:lineRule="auto"/>
              <w:contextualSpacing/>
              <w:jc w:val="center"/>
              <w:rPr>
                <w:rFonts w:ascii="Arial" w:hAnsi="Arial" w:cs="Arial"/>
                <w:color w:val="000000"/>
              </w:rPr>
            </w:pPr>
            <w:r w:rsidRPr="00766769">
              <w:rPr>
                <w:rFonts w:ascii="Arial" w:hAnsi="Arial" w:cs="Arial"/>
                <w:color w:val="000000"/>
              </w:rPr>
              <w:t>Alto</w:t>
            </w:r>
          </w:p>
        </w:tc>
        <w:tc>
          <w:tcPr>
            <w:tcW w:w="4320" w:type="dxa"/>
            <w:shd w:val="clear" w:color="auto" w:fill="auto"/>
          </w:tcPr>
          <w:p w:rsidR="000871F3" w:rsidRPr="00766769" w:rsidRDefault="000871F3" w:rsidP="00AE06D9">
            <w:pPr>
              <w:spacing w:line="240" w:lineRule="auto"/>
              <w:contextualSpacing/>
              <w:rPr>
                <w:rFonts w:ascii="Arial" w:hAnsi="Arial" w:cs="Arial"/>
                <w:color w:val="000000"/>
              </w:rPr>
            </w:pPr>
            <w:r w:rsidRPr="00766769">
              <w:rPr>
                <w:rFonts w:ascii="Arial" w:hAnsi="Arial" w:cs="Arial"/>
                <w:color w:val="000000"/>
              </w:rPr>
              <w:t>Entidad privada que brinda oferta educativa y comunica relación de becarios admitidos a programa para reembolso económico.</w:t>
            </w:r>
          </w:p>
        </w:tc>
      </w:tr>
      <w:tr w:rsidR="000871F3" w:rsidRPr="00766769" w:rsidTr="00AB105E">
        <w:trPr>
          <w:trHeight w:val="1058"/>
        </w:trPr>
        <w:tc>
          <w:tcPr>
            <w:tcW w:w="1634" w:type="dxa"/>
            <w:shd w:val="clear" w:color="auto" w:fill="auto"/>
          </w:tcPr>
          <w:p w:rsidR="000871F3" w:rsidRPr="00766769" w:rsidRDefault="000871F3" w:rsidP="00AE06D9">
            <w:pPr>
              <w:spacing w:line="240" w:lineRule="auto"/>
              <w:contextualSpacing/>
              <w:rPr>
                <w:rFonts w:ascii="Arial" w:hAnsi="Arial" w:cs="Arial"/>
                <w:color w:val="000000"/>
              </w:rPr>
            </w:pPr>
            <w:r w:rsidRPr="00766769">
              <w:rPr>
                <w:rFonts w:ascii="Arial" w:hAnsi="Arial" w:cs="Arial"/>
                <w:color w:val="000000"/>
              </w:rPr>
              <w:t>Institutos Públicos</w:t>
            </w:r>
          </w:p>
        </w:tc>
        <w:tc>
          <w:tcPr>
            <w:tcW w:w="1080" w:type="dxa"/>
            <w:shd w:val="clear" w:color="auto" w:fill="auto"/>
          </w:tcPr>
          <w:p w:rsidR="000871F3" w:rsidRPr="00766769" w:rsidRDefault="000871F3" w:rsidP="00AE06D9">
            <w:pPr>
              <w:spacing w:line="240" w:lineRule="auto"/>
              <w:contextualSpacing/>
              <w:jc w:val="center"/>
              <w:rPr>
                <w:rFonts w:ascii="Arial" w:hAnsi="Arial" w:cs="Arial"/>
                <w:color w:val="000000"/>
              </w:rPr>
            </w:pPr>
            <w:r w:rsidRPr="00766769">
              <w:rPr>
                <w:rFonts w:ascii="Arial" w:hAnsi="Arial" w:cs="Arial"/>
                <w:color w:val="000000"/>
              </w:rPr>
              <w:t>Publico</w:t>
            </w:r>
          </w:p>
        </w:tc>
        <w:tc>
          <w:tcPr>
            <w:tcW w:w="1260" w:type="dxa"/>
            <w:shd w:val="clear" w:color="auto" w:fill="auto"/>
          </w:tcPr>
          <w:p w:rsidR="000871F3" w:rsidRPr="00766769" w:rsidRDefault="000871F3" w:rsidP="00AE06D9">
            <w:pPr>
              <w:spacing w:line="240" w:lineRule="auto"/>
              <w:contextualSpacing/>
              <w:jc w:val="center"/>
              <w:rPr>
                <w:rFonts w:ascii="Arial" w:hAnsi="Arial" w:cs="Arial"/>
                <w:color w:val="000000"/>
              </w:rPr>
            </w:pPr>
            <w:r w:rsidRPr="00766769">
              <w:rPr>
                <w:rFonts w:ascii="Arial" w:hAnsi="Arial" w:cs="Arial"/>
                <w:color w:val="000000"/>
              </w:rPr>
              <w:t>Alto</w:t>
            </w:r>
          </w:p>
        </w:tc>
        <w:tc>
          <w:tcPr>
            <w:tcW w:w="1080" w:type="dxa"/>
            <w:shd w:val="clear" w:color="auto" w:fill="auto"/>
          </w:tcPr>
          <w:p w:rsidR="000871F3" w:rsidRPr="00766769" w:rsidRDefault="000871F3" w:rsidP="00AE06D9">
            <w:pPr>
              <w:spacing w:line="240" w:lineRule="auto"/>
              <w:contextualSpacing/>
              <w:jc w:val="center"/>
              <w:rPr>
                <w:rFonts w:ascii="Arial" w:hAnsi="Arial" w:cs="Arial"/>
                <w:color w:val="000000"/>
              </w:rPr>
            </w:pPr>
            <w:r w:rsidRPr="00766769">
              <w:rPr>
                <w:rFonts w:ascii="Arial" w:hAnsi="Arial" w:cs="Arial"/>
                <w:color w:val="000000"/>
              </w:rPr>
              <w:t>Alto</w:t>
            </w:r>
          </w:p>
        </w:tc>
        <w:tc>
          <w:tcPr>
            <w:tcW w:w="4320" w:type="dxa"/>
            <w:shd w:val="clear" w:color="auto" w:fill="auto"/>
          </w:tcPr>
          <w:p w:rsidR="000871F3" w:rsidRPr="00766769" w:rsidRDefault="000871F3" w:rsidP="00AE06D9">
            <w:pPr>
              <w:spacing w:line="240" w:lineRule="auto"/>
              <w:contextualSpacing/>
              <w:rPr>
                <w:rFonts w:ascii="Arial" w:hAnsi="Arial" w:cs="Arial"/>
                <w:color w:val="000000"/>
              </w:rPr>
            </w:pPr>
            <w:r w:rsidRPr="00766769">
              <w:rPr>
                <w:rFonts w:ascii="Arial" w:hAnsi="Arial" w:cs="Arial"/>
                <w:color w:val="000000"/>
              </w:rPr>
              <w:t xml:space="preserve">Entidad </w:t>
            </w:r>
            <w:r w:rsidR="007D23D0" w:rsidRPr="00766769">
              <w:rPr>
                <w:rFonts w:ascii="Arial" w:hAnsi="Arial" w:cs="Arial"/>
                <w:color w:val="000000"/>
              </w:rPr>
              <w:t>pública</w:t>
            </w:r>
            <w:r w:rsidRPr="00766769">
              <w:rPr>
                <w:rFonts w:ascii="Arial" w:hAnsi="Arial" w:cs="Arial"/>
                <w:color w:val="000000"/>
              </w:rPr>
              <w:t xml:space="preserve"> que brinda oferta educativa y comunica relación de becarios admitidos a programa para reembolso económico.</w:t>
            </w:r>
          </w:p>
        </w:tc>
      </w:tr>
      <w:tr w:rsidR="000871F3" w:rsidRPr="00766769" w:rsidTr="00AB105E">
        <w:trPr>
          <w:trHeight w:val="1074"/>
        </w:trPr>
        <w:tc>
          <w:tcPr>
            <w:tcW w:w="1634" w:type="dxa"/>
            <w:shd w:val="clear" w:color="auto" w:fill="auto"/>
          </w:tcPr>
          <w:p w:rsidR="000871F3" w:rsidRPr="00766769" w:rsidRDefault="000871F3" w:rsidP="00AE06D9">
            <w:pPr>
              <w:spacing w:line="240" w:lineRule="auto"/>
              <w:contextualSpacing/>
              <w:rPr>
                <w:rFonts w:ascii="Arial" w:hAnsi="Arial" w:cs="Arial"/>
                <w:color w:val="000000"/>
              </w:rPr>
            </w:pPr>
            <w:r w:rsidRPr="00766769">
              <w:rPr>
                <w:rFonts w:ascii="Arial" w:hAnsi="Arial" w:cs="Arial"/>
                <w:color w:val="000000"/>
              </w:rPr>
              <w:t>Ministerio de Desarrollo e Inclusión Social</w:t>
            </w:r>
          </w:p>
        </w:tc>
        <w:tc>
          <w:tcPr>
            <w:tcW w:w="1080" w:type="dxa"/>
            <w:shd w:val="clear" w:color="auto" w:fill="auto"/>
          </w:tcPr>
          <w:p w:rsidR="000871F3" w:rsidRPr="00766769" w:rsidRDefault="000871F3" w:rsidP="00AE06D9">
            <w:pPr>
              <w:spacing w:line="240" w:lineRule="auto"/>
              <w:contextualSpacing/>
              <w:jc w:val="center"/>
              <w:rPr>
                <w:rFonts w:ascii="Arial" w:hAnsi="Arial" w:cs="Arial"/>
                <w:color w:val="000000"/>
              </w:rPr>
            </w:pPr>
            <w:r w:rsidRPr="00766769">
              <w:rPr>
                <w:rFonts w:ascii="Arial" w:hAnsi="Arial" w:cs="Arial"/>
                <w:color w:val="000000"/>
              </w:rPr>
              <w:t>Publico</w:t>
            </w:r>
          </w:p>
        </w:tc>
        <w:tc>
          <w:tcPr>
            <w:tcW w:w="1260" w:type="dxa"/>
            <w:shd w:val="clear" w:color="auto" w:fill="auto"/>
          </w:tcPr>
          <w:p w:rsidR="000871F3" w:rsidRPr="00766769" w:rsidRDefault="000871F3" w:rsidP="00AE06D9">
            <w:pPr>
              <w:spacing w:line="240" w:lineRule="auto"/>
              <w:contextualSpacing/>
              <w:jc w:val="center"/>
              <w:rPr>
                <w:rFonts w:ascii="Arial" w:hAnsi="Arial" w:cs="Arial"/>
                <w:color w:val="000000"/>
              </w:rPr>
            </w:pPr>
            <w:r w:rsidRPr="00766769">
              <w:rPr>
                <w:rFonts w:ascii="Arial" w:hAnsi="Arial" w:cs="Arial"/>
                <w:color w:val="000000"/>
              </w:rPr>
              <w:t>Alto</w:t>
            </w:r>
          </w:p>
        </w:tc>
        <w:tc>
          <w:tcPr>
            <w:tcW w:w="1080" w:type="dxa"/>
            <w:shd w:val="clear" w:color="auto" w:fill="auto"/>
          </w:tcPr>
          <w:p w:rsidR="000871F3" w:rsidRPr="00766769" w:rsidRDefault="000871F3" w:rsidP="00AE06D9">
            <w:pPr>
              <w:spacing w:line="240" w:lineRule="auto"/>
              <w:contextualSpacing/>
              <w:jc w:val="center"/>
              <w:rPr>
                <w:rFonts w:ascii="Arial" w:hAnsi="Arial" w:cs="Arial"/>
                <w:color w:val="000000"/>
              </w:rPr>
            </w:pPr>
            <w:r w:rsidRPr="00766769">
              <w:rPr>
                <w:rFonts w:ascii="Arial" w:hAnsi="Arial" w:cs="Arial"/>
                <w:color w:val="000000"/>
              </w:rPr>
              <w:t>Alto</w:t>
            </w:r>
          </w:p>
        </w:tc>
        <w:tc>
          <w:tcPr>
            <w:tcW w:w="4320" w:type="dxa"/>
            <w:shd w:val="clear" w:color="auto" w:fill="auto"/>
          </w:tcPr>
          <w:p w:rsidR="000871F3" w:rsidRPr="00766769" w:rsidRDefault="000871F3" w:rsidP="00AE06D9">
            <w:pPr>
              <w:spacing w:line="240" w:lineRule="auto"/>
              <w:contextualSpacing/>
              <w:rPr>
                <w:rFonts w:ascii="Arial" w:hAnsi="Arial" w:cs="Arial"/>
                <w:color w:val="000000"/>
              </w:rPr>
            </w:pPr>
            <w:r w:rsidRPr="00766769">
              <w:rPr>
                <w:rFonts w:ascii="Arial" w:hAnsi="Arial" w:cs="Arial"/>
                <w:color w:val="000000"/>
              </w:rPr>
              <w:t>Sector transversal que promueve la ejecución y continuidad del programa social.</w:t>
            </w:r>
          </w:p>
        </w:tc>
      </w:tr>
      <w:tr w:rsidR="000871F3" w:rsidRPr="00766769" w:rsidTr="00AB105E">
        <w:trPr>
          <w:trHeight w:val="883"/>
        </w:trPr>
        <w:tc>
          <w:tcPr>
            <w:tcW w:w="1634" w:type="dxa"/>
            <w:shd w:val="clear" w:color="auto" w:fill="auto"/>
          </w:tcPr>
          <w:p w:rsidR="000871F3" w:rsidRPr="00766769" w:rsidRDefault="000871F3" w:rsidP="00AE06D9">
            <w:pPr>
              <w:spacing w:line="240" w:lineRule="auto"/>
              <w:contextualSpacing/>
              <w:rPr>
                <w:rFonts w:ascii="Arial" w:hAnsi="Arial" w:cs="Arial"/>
                <w:color w:val="000000"/>
              </w:rPr>
            </w:pPr>
            <w:r w:rsidRPr="00766769">
              <w:rPr>
                <w:rFonts w:ascii="Arial" w:hAnsi="Arial" w:cs="Arial"/>
                <w:color w:val="000000"/>
              </w:rPr>
              <w:t>Gobierno Nacional</w:t>
            </w:r>
          </w:p>
        </w:tc>
        <w:tc>
          <w:tcPr>
            <w:tcW w:w="1080" w:type="dxa"/>
            <w:shd w:val="clear" w:color="auto" w:fill="auto"/>
          </w:tcPr>
          <w:p w:rsidR="000871F3" w:rsidRPr="00766769" w:rsidRDefault="000871F3" w:rsidP="00AE06D9">
            <w:pPr>
              <w:spacing w:line="240" w:lineRule="auto"/>
              <w:contextualSpacing/>
              <w:jc w:val="center"/>
              <w:rPr>
                <w:rFonts w:ascii="Arial" w:hAnsi="Arial" w:cs="Arial"/>
                <w:color w:val="000000"/>
              </w:rPr>
            </w:pPr>
            <w:r w:rsidRPr="00766769">
              <w:rPr>
                <w:rFonts w:ascii="Arial" w:hAnsi="Arial" w:cs="Arial"/>
                <w:color w:val="000000"/>
              </w:rPr>
              <w:t>Publico</w:t>
            </w:r>
          </w:p>
        </w:tc>
        <w:tc>
          <w:tcPr>
            <w:tcW w:w="1260" w:type="dxa"/>
            <w:shd w:val="clear" w:color="auto" w:fill="auto"/>
          </w:tcPr>
          <w:p w:rsidR="000871F3" w:rsidRPr="00766769" w:rsidRDefault="000871F3" w:rsidP="00AE06D9">
            <w:pPr>
              <w:spacing w:line="240" w:lineRule="auto"/>
              <w:contextualSpacing/>
              <w:jc w:val="center"/>
              <w:rPr>
                <w:rFonts w:ascii="Arial" w:hAnsi="Arial" w:cs="Arial"/>
                <w:color w:val="000000"/>
              </w:rPr>
            </w:pPr>
            <w:r w:rsidRPr="00766769">
              <w:rPr>
                <w:rFonts w:ascii="Arial" w:hAnsi="Arial" w:cs="Arial"/>
                <w:color w:val="000000"/>
              </w:rPr>
              <w:t>Alto</w:t>
            </w:r>
          </w:p>
        </w:tc>
        <w:tc>
          <w:tcPr>
            <w:tcW w:w="1080" w:type="dxa"/>
            <w:shd w:val="clear" w:color="auto" w:fill="auto"/>
          </w:tcPr>
          <w:p w:rsidR="000871F3" w:rsidRPr="00766769" w:rsidRDefault="000871F3" w:rsidP="00AE06D9">
            <w:pPr>
              <w:spacing w:line="240" w:lineRule="auto"/>
              <w:contextualSpacing/>
              <w:jc w:val="center"/>
              <w:rPr>
                <w:rFonts w:ascii="Arial" w:hAnsi="Arial" w:cs="Arial"/>
                <w:color w:val="000000"/>
              </w:rPr>
            </w:pPr>
            <w:r w:rsidRPr="00766769">
              <w:rPr>
                <w:rFonts w:ascii="Arial" w:hAnsi="Arial" w:cs="Arial"/>
                <w:color w:val="000000"/>
              </w:rPr>
              <w:t>Alto</w:t>
            </w:r>
          </w:p>
        </w:tc>
        <w:tc>
          <w:tcPr>
            <w:tcW w:w="4320" w:type="dxa"/>
            <w:shd w:val="clear" w:color="auto" w:fill="auto"/>
          </w:tcPr>
          <w:p w:rsidR="000871F3" w:rsidRPr="00766769" w:rsidRDefault="000871F3" w:rsidP="00AE06D9">
            <w:pPr>
              <w:spacing w:line="240" w:lineRule="auto"/>
              <w:contextualSpacing/>
              <w:rPr>
                <w:rFonts w:ascii="Arial" w:hAnsi="Arial" w:cs="Arial"/>
                <w:color w:val="000000"/>
              </w:rPr>
            </w:pPr>
            <w:r w:rsidRPr="00766769">
              <w:rPr>
                <w:rFonts w:ascii="Arial" w:hAnsi="Arial" w:cs="Arial"/>
                <w:color w:val="000000"/>
              </w:rPr>
              <w:t>Poder ejecutivo que promueve la ejecución y continuidad del programa social.</w:t>
            </w:r>
          </w:p>
        </w:tc>
      </w:tr>
      <w:tr w:rsidR="000871F3" w:rsidRPr="00766769" w:rsidTr="00AB105E">
        <w:trPr>
          <w:trHeight w:val="1410"/>
        </w:trPr>
        <w:tc>
          <w:tcPr>
            <w:tcW w:w="1634" w:type="dxa"/>
            <w:shd w:val="clear" w:color="auto" w:fill="auto"/>
          </w:tcPr>
          <w:p w:rsidR="000871F3" w:rsidRPr="00766769" w:rsidRDefault="000871F3" w:rsidP="00AE06D9">
            <w:pPr>
              <w:spacing w:line="240" w:lineRule="auto"/>
              <w:contextualSpacing/>
              <w:rPr>
                <w:rFonts w:ascii="Arial" w:hAnsi="Arial" w:cs="Arial"/>
                <w:color w:val="000000"/>
              </w:rPr>
            </w:pPr>
            <w:r w:rsidRPr="00766769">
              <w:rPr>
                <w:rFonts w:ascii="Arial" w:hAnsi="Arial" w:cs="Arial"/>
                <w:color w:val="000000"/>
              </w:rPr>
              <w:t>Gobiernos Regionales</w:t>
            </w:r>
          </w:p>
        </w:tc>
        <w:tc>
          <w:tcPr>
            <w:tcW w:w="1080" w:type="dxa"/>
            <w:shd w:val="clear" w:color="auto" w:fill="auto"/>
          </w:tcPr>
          <w:p w:rsidR="000871F3" w:rsidRPr="00766769" w:rsidRDefault="000871F3" w:rsidP="00AE06D9">
            <w:pPr>
              <w:spacing w:line="240" w:lineRule="auto"/>
              <w:contextualSpacing/>
              <w:jc w:val="center"/>
              <w:rPr>
                <w:rFonts w:ascii="Arial" w:hAnsi="Arial" w:cs="Arial"/>
                <w:color w:val="000000"/>
              </w:rPr>
            </w:pPr>
            <w:r w:rsidRPr="00766769">
              <w:rPr>
                <w:rFonts w:ascii="Arial" w:hAnsi="Arial" w:cs="Arial"/>
                <w:color w:val="000000"/>
              </w:rPr>
              <w:t>Publico</w:t>
            </w:r>
          </w:p>
        </w:tc>
        <w:tc>
          <w:tcPr>
            <w:tcW w:w="1260" w:type="dxa"/>
            <w:shd w:val="clear" w:color="auto" w:fill="auto"/>
          </w:tcPr>
          <w:p w:rsidR="000871F3" w:rsidRPr="00766769" w:rsidRDefault="000871F3" w:rsidP="00AE06D9">
            <w:pPr>
              <w:spacing w:line="240" w:lineRule="auto"/>
              <w:contextualSpacing/>
              <w:jc w:val="center"/>
              <w:rPr>
                <w:rFonts w:ascii="Arial" w:hAnsi="Arial" w:cs="Arial"/>
                <w:color w:val="000000"/>
              </w:rPr>
            </w:pPr>
            <w:r w:rsidRPr="00766769">
              <w:rPr>
                <w:rFonts w:ascii="Arial" w:hAnsi="Arial" w:cs="Arial"/>
                <w:color w:val="000000"/>
              </w:rPr>
              <w:t>Alto</w:t>
            </w:r>
          </w:p>
        </w:tc>
        <w:tc>
          <w:tcPr>
            <w:tcW w:w="1080" w:type="dxa"/>
            <w:shd w:val="clear" w:color="auto" w:fill="auto"/>
          </w:tcPr>
          <w:p w:rsidR="000871F3" w:rsidRPr="00766769" w:rsidRDefault="000871F3" w:rsidP="00AE06D9">
            <w:pPr>
              <w:spacing w:line="240" w:lineRule="auto"/>
              <w:contextualSpacing/>
              <w:jc w:val="center"/>
              <w:rPr>
                <w:rFonts w:ascii="Arial" w:hAnsi="Arial" w:cs="Arial"/>
                <w:color w:val="000000"/>
              </w:rPr>
            </w:pPr>
            <w:r w:rsidRPr="00766769">
              <w:rPr>
                <w:rFonts w:ascii="Arial" w:hAnsi="Arial" w:cs="Arial"/>
                <w:color w:val="000000"/>
              </w:rPr>
              <w:t>Alto</w:t>
            </w:r>
          </w:p>
        </w:tc>
        <w:tc>
          <w:tcPr>
            <w:tcW w:w="4320" w:type="dxa"/>
            <w:shd w:val="clear" w:color="auto" w:fill="auto"/>
          </w:tcPr>
          <w:p w:rsidR="000871F3" w:rsidRPr="00766769" w:rsidRDefault="000871F3" w:rsidP="00AE06D9">
            <w:pPr>
              <w:spacing w:line="240" w:lineRule="auto"/>
              <w:contextualSpacing/>
              <w:rPr>
                <w:rFonts w:ascii="Arial" w:hAnsi="Arial" w:cs="Arial"/>
                <w:color w:val="000000"/>
              </w:rPr>
            </w:pPr>
            <w:r w:rsidRPr="00766769">
              <w:rPr>
                <w:rFonts w:ascii="Arial" w:hAnsi="Arial" w:cs="Arial"/>
                <w:color w:val="000000"/>
              </w:rPr>
              <w:t>Poder regional descentralizado regional que promueve la ejecución y continuidad del programa social, según influencia política de origen.</w:t>
            </w:r>
          </w:p>
        </w:tc>
      </w:tr>
      <w:tr w:rsidR="000871F3" w:rsidRPr="00766769" w:rsidTr="00AB105E">
        <w:trPr>
          <w:trHeight w:val="1077"/>
        </w:trPr>
        <w:tc>
          <w:tcPr>
            <w:tcW w:w="1634" w:type="dxa"/>
            <w:shd w:val="clear" w:color="auto" w:fill="auto"/>
          </w:tcPr>
          <w:p w:rsidR="000871F3" w:rsidRPr="00766769" w:rsidRDefault="000871F3" w:rsidP="00AE06D9">
            <w:pPr>
              <w:spacing w:line="240" w:lineRule="auto"/>
              <w:contextualSpacing/>
              <w:rPr>
                <w:rFonts w:ascii="Arial" w:hAnsi="Arial" w:cs="Arial"/>
                <w:color w:val="000000"/>
              </w:rPr>
            </w:pPr>
            <w:r w:rsidRPr="00766769">
              <w:rPr>
                <w:rFonts w:ascii="Arial" w:hAnsi="Arial" w:cs="Arial"/>
                <w:color w:val="000000"/>
              </w:rPr>
              <w:t>Ministerio de Trabajo y Promoción de Empleo</w:t>
            </w:r>
          </w:p>
        </w:tc>
        <w:tc>
          <w:tcPr>
            <w:tcW w:w="1080" w:type="dxa"/>
            <w:shd w:val="clear" w:color="auto" w:fill="auto"/>
          </w:tcPr>
          <w:p w:rsidR="000871F3" w:rsidRPr="00766769" w:rsidRDefault="000871F3" w:rsidP="00AE06D9">
            <w:pPr>
              <w:spacing w:line="240" w:lineRule="auto"/>
              <w:contextualSpacing/>
              <w:jc w:val="center"/>
              <w:rPr>
                <w:rFonts w:ascii="Arial" w:hAnsi="Arial" w:cs="Arial"/>
                <w:color w:val="000000"/>
              </w:rPr>
            </w:pPr>
            <w:r w:rsidRPr="00766769">
              <w:rPr>
                <w:rFonts w:ascii="Arial" w:hAnsi="Arial" w:cs="Arial"/>
                <w:color w:val="000000"/>
              </w:rPr>
              <w:t>Publico</w:t>
            </w:r>
          </w:p>
        </w:tc>
        <w:tc>
          <w:tcPr>
            <w:tcW w:w="1260" w:type="dxa"/>
            <w:shd w:val="clear" w:color="auto" w:fill="auto"/>
          </w:tcPr>
          <w:p w:rsidR="000871F3" w:rsidRPr="00766769" w:rsidRDefault="000871F3" w:rsidP="00AE06D9">
            <w:pPr>
              <w:spacing w:line="240" w:lineRule="auto"/>
              <w:contextualSpacing/>
              <w:jc w:val="center"/>
              <w:rPr>
                <w:rFonts w:ascii="Arial" w:hAnsi="Arial" w:cs="Arial"/>
                <w:color w:val="000000"/>
              </w:rPr>
            </w:pPr>
            <w:r w:rsidRPr="00766769">
              <w:rPr>
                <w:rFonts w:ascii="Arial" w:hAnsi="Arial" w:cs="Arial"/>
                <w:color w:val="000000"/>
              </w:rPr>
              <w:t>Medio</w:t>
            </w:r>
          </w:p>
        </w:tc>
        <w:tc>
          <w:tcPr>
            <w:tcW w:w="1080" w:type="dxa"/>
            <w:shd w:val="clear" w:color="auto" w:fill="auto"/>
          </w:tcPr>
          <w:p w:rsidR="000871F3" w:rsidRPr="00766769" w:rsidRDefault="000871F3" w:rsidP="00AE06D9">
            <w:pPr>
              <w:spacing w:line="240" w:lineRule="auto"/>
              <w:contextualSpacing/>
              <w:jc w:val="center"/>
              <w:rPr>
                <w:rFonts w:ascii="Arial" w:hAnsi="Arial" w:cs="Arial"/>
                <w:color w:val="000000"/>
              </w:rPr>
            </w:pPr>
            <w:r w:rsidRPr="00766769">
              <w:rPr>
                <w:rFonts w:ascii="Arial" w:hAnsi="Arial" w:cs="Arial"/>
                <w:color w:val="000000"/>
              </w:rPr>
              <w:t>Alto</w:t>
            </w:r>
          </w:p>
        </w:tc>
        <w:tc>
          <w:tcPr>
            <w:tcW w:w="4320" w:type="dxa"/>
            <w:shd w:val="clear" w:color="auto" w:fill="auto"/>
          </w:tcPr>
          <w:p w:rsidR="000871F3" w:rsidRPr="00766769" w:rsidRDefault="000871F3" w:rsidP="00AE06D9">
            <w:pPr>
              <w:spacing w:line="240" w:lineRule="auto"/>
              <w:contextualSpacing/>
              <w:rPr>
                <w:rFonts w:ascii="Arial" w:hAnsi="Arial" w:cs="Arial"/>
                <w:color w:val="000000"/>
              </w:rPr>
            </w:pPr>
            <w:r w:rsidRPr="00766769">
              <w:rPr>
                <w:rFonts w:ascii="Arial" w:hAnsi="Arial" w:cs="Arial"/>
                <w:color w:val="000000"/>
              </w:rPr>
              <w:t>Sector transversal que promueve la ejecución y continuidad del programa social.</w:t>
            </w:r>
          </w:p>
        </w:tc>
      </w:tr>
      <w:tr w:rsidR="000871F3" w:rsidRPr="00766769" w:rsidTr="00AB105E">
        <w:trPr>
          <w:trHeight w:val="886"/>
        </w:trPr>
        <w:tc>
          <w:tcPr>
            <w:tcW w:w="1634" w:type="dxa"/>
            <w:shd w:val="clear" w:color="auto" w:fill="auto"/>
          </w:tcPr>
          <w:p w:rsidR="000871F3" w:rsidRPr="00766769" w:rsidRDefault="000871F3" w:rsidP="00AE06D9">
            <w:pPr>
              <w:spacing w:line="240" w:lineRule="auto"/>
              <w:contextualSpacing/>
              <w:rPr>
                <w:rFonts w:ascii="Arial" w:hAnsi="Arial" w:cs="Arial"/>
                <w:color w:val="000000"/>
              </w:rPr>
            </w:pPr>
            <w:r w:rsidRPr="00766769">
              <w:rPr>
                <w:rFonts w:ascii="Arial" w:hAnsi="Arial" w:cs="Arial"/>
                <w:color w:val="000000"/>
              </w:rPr>
              <w:lastRenderedPageBreak/>
              <w:t>Ministerio de Producción</w:t>
            </w:r>
          </w:p>
        </w:tc>
        <w:tc>
          <w:tcPr>
            <w:tcW w:w="1080" w:type="dxa"/>
            <w:shd w:val="clear" w:color="auto" w:fill="auto"/>
          </w:tcPr>
          <w:p w:rsidR="000871F3" w:rsidRPr="00766769" w:rsidRDefault="000871F3" w:rsidP="00AE06D9">
            <w:pPr>
              <w:spacing w:line="240" w:lineRule="auto"/>
              <w:contextualSpacing/>
              <w:jc w:val="center"/>
              <w:rPr>
                <w:rFonts w:ascii="Arial" w:hAnsi="Arial" w:cs="Arial"/>
                <w:color w:val="000000"/>
              </w:rPr>
            </w:pPr>
            <w:r w:rsidRPr="00766769">
              <w:rPr>
                <w:rFonts w:ascii="Arial" w:hAnsi="Arial" w:cs="Arial"/>
                <w:color w:val="000000"/>
              </w:rPr>
              <w:t>Publico</w:t>
            </w:r>
          </w:p>
        </w:tc>
        <w:tc>
          <w:tcPr>
            <w:tcW w:w="1260" w:type="dxa"/>
            <w:shd w:val="clear" w:color="auto" w:fill="auto"/>
          </w:tcPr>
          <w:p w:rsidR="000871F3" w:rsidRPr="00766769" w:rsidRDefault="000871F3" w:rsidP="00AE06D9">
            <w:pPr>
              <w:spacing w:line="240" w:lineRule="auto"/>
              <w:contextualSpacing/>
              <w:jc w:val="center"/>
              <w:rPr>
                <w:rFonts w:ascii="Arial" w:hAnsi="Arial" w:cs="Arial"/>
                <w:color w:val="000000"/>
              </w:rPr>
            </w:pPr>
            <w:r w:rsidRPr="00766769">
              <w:rPr>
                <w:rFonts w:ascii="Arial" w:hAnsi="Arial" w:cs="Arial"/>
                <w:color w:val="000000"/>
              </w:rPr>
              <w:t xml:space="preserve">Medio </w:t>
            </w:r>
          </w:p>
        </w:tc>
        <w:tc>
          <w:tcPr>
            <w:tcW w:w="1080" w:type="dxa"/>
            <w:shd w:val="clear" w:color="auto" w:fill="auto"/>
          </w:tcPr>
          <w:p w:rsidR="000871F3" w:rsidRPr="00766769" w:rsidRDefault="000871F3" w:rsidP="00AE06D9">
            <w:pPr>
              <w:spacing w:line="240" w:lineRule="auto"/>
              <w:contextualSpacing/>
              <w:jc w:val="center"/>
              <w:rPr>
                <w:rFonts w:ascii="Arial" w:hAnsi="Arial" w:cs="Arial"/>
                <w:color w:val="000000"/>
              </w:rPr>
            </w:pPr>
            <w:r w:rsidRPr="00766769">
              <w:rPr>
                <w:rFonts w:ascii="Arial" w:hAnsi="Arial" w:cs="Arial"/>
                <w:color w:val="000000"/>
              </w:rPr>
              <w:t>Alto</w:t>
            </w:r>
          </w:p>
        </w:tc>
        <w:tc>
          <w:tcPr>
            <w:tcW w:w="4320" w:type="dxa"/>
            <w:shd w:val="clear" w:color="auto" w:fill="auto"/>
          </w:tcPr>
          <w:p w:rsidR="000871F3" w:rsidRPr="00766769" w:rsidRDefault="000871F3" w:rsidP="00AE06D9">
            <w:pPr>
              <w:spacing w:line="240" w:lineRule="auto"/>
              <w:contextualSpacing/>
              <w:rPr>
                <w:rFonts w:ascii="Arial" w:hAnsi="Arial" w:cs="Arial"/>
                <w:color w:val="000000"/>
              </w:rPr>
            </w:pPr>
            <w:r w:rsidRPr="00766769">
              <w:rPr>
                <w:rFonts w:ascii="Arial" w:hAnsi="Arial" w:cs="Arial"/>
                <w:color w:val="000000"/>
              </w:rPr>
              <w:t>Sector transversal que promueve la ejecución y continuidad del programa social.</w:t>
            </w:r>
          </w:p>
        </w:tc>
      </w:tr>
      <w:tr w:rsidR="000871F3" w:rsidRPr="00766769" w:rsidTr="00AB105E">
        <w:trPr>
          <w:trHeight w:val="888"/>
        </w:trPr>
        <w:tc>
          <w:tcPr>
            <w:tcW w:w="1634" w:type="dxa"/>
            <w:shd w:val="clear" w:color="auto" w:fill="auto"/>
          </w:tcPr>
          <w:p w:rsidR="000871F3" w:rsidRPr="00766769" w:rsidRDefault="000871F3" w:rsidP="00AE06D9">
            <w:pPr>
              <w:spacing w:line="240" w:lineRule="auto"/>
              <w:contextualSpacing/>
              <w:rPr>
                <w:rFonts w:ascii="Arial" w:hAnsi="Arial" w:cs="Arial"/>
                <w:color w:val="000000"/>
              </w:rPr>
            </w:pPr>
            <w:r w:rsidRPr="00766769">
              <w:rPr>
                <w:rFonts w:ascii="Arial" w:hAnsi="Arial" w:cs="Arial"/>
                <w:color w:val="000000"/>
              </w:rPr>
              <w:t>Parejas/Novios de Becarios</w:t>
            </w:r>
          </w:p>
        </w:tc>
        <w:tc>
          <w:tcPr>
            <w:tcW w:w="1080" w:type="dxa"/>
            <w:shd w:val="clear" w:color="auto" w:fill="auto"/>
          </w:tcPr>
          <w:p w:rsidR="000871F3" w:rsidRPr="00766769" w:rsidRDefault="000871F3" w:rsidP="00AE06D9">
            <w:pPr>
              <w:spacing w:line="240" w:lineRule="auto"/>
              <w:contextualSpacing/>
              <w:jc w:val="center"/>
              <w:rPr>
                <w:rFonts w:ascii="Arial" w:hAnsi="Arial" w:cs="Arial"/>
                <w:color w:val="000000"/>
              </w:rPr>
            </w:pPr>
            <w:r w:rsidRPr="00766769">
              <w:rPr>
                <w:rFonts w:ascii="Arial" w:hAnsi="Arial" w:cs="Arial"/>
                <w:color w:val="000000"/>
              </w:rPr>
              <w:t>Sociedad Civil</w:t>
            </w:r>
          </w:p>
        </w:tc>
        <w:tc>
          <w:tcPr>
            <w:tcW w:w="1260" w:type="dxa"/>
            <w:shd w:val="clear" w:color="auto" w:fill="auto"/>
          </w:tcPr>
          <w:p w:rsidR="000871F3" w:rsidRPr="00766769" w:rsidRDefault="000871F3" w:rsidP="00AE06D9">
            <w:pPr>
              <w:spacing w:line="240" w:lineRule="auto"/>
              <w:contextualSpacing/>
              <w:jc w:val="center"/>
              <w:rPr>
                <w:rFonts w:ascii="Arial" w:hAnsi="Arial" w:cs="Arial"/>
                <w:color w:val="000000"/>
              </w:rPr>
            </w:pPr>
            <w:r w:rsidRPr="00766769">
              <w:rPr>
                <w:rFonts w:ascii="Arial" w:hAnsi="Arial" w:cs="Arial"/>
                <w:color w:val="000000"/>
              </w:rPr>
              <w:t>Medio</w:t>
            </w:r>
          </w:p>
        </w:tc>
        <w:tc>
          <w:tcPr>
            <w:tcW w:w="1080" w:type="dxa"/>
            <w:shd w:val="clear" w:color="auto" w:fill="auto"/>
          </w:tcPr>
          <w:p w:rsidR="000871F3" w:rsidRPr="00766769" w:rsidRDefault="000871F3" w:rsidP="00AE06D9">
            <w:pPr>
              <w:spacing w:line="240" w:lineRule="auto"/>
              <w:contextualSpacing/>
              <w:jc w:val="center"/>
              <w:rPr>
                <w:rFonts w:ascii="Arial" w:hAnsi="Arial" w:cs="Arial"/>
                <w:color w:val="000000"/>
              </w:rPr>
            </w:pPr>
            <w:r w:rsidRPr="00766769">
              <w:rPr>
                <w:rFonts w:ascii="Arial" w:hAnsi="Arial" w:cs="Arial"/>
                <w:color w:val="000000"/>
              </w:rPr>
              <w:t>Alto</w:t>
            </w:r>
          </w:p>
        </w:tc>
        <w:tc>
          <w:tcPr>
            <w:tcW w:w="4320" w:type="dxa"/>
            <w:shd w:val="clear" w:color="auto" w:fill="auto"/>
          </w:tcPr>
          <w:p w:rsidR="000871F3" w:rsidRPr="00766769" w:rsidRDefault="000871F3" w:rsidP="00AE06D9">
            <w:pPr>
              <w:spacing w:line="240" w:lineRule="auto"/>
              <w:contextualSpacing/>
              <w:rPr>
                <w:rFonts w:ascii="Arial" w:hAnsi="Arial" w:cs="Arial"/>
                <w:color w:val="000000"/>
              </w:rPr>
            </w:pPr>
            <w:r w:rsidRPr="00766769">
              <w:rPr>
                <w:rFonts w:ascii="Arial" w:hAnsi="Arial" w:cs="Arial"/>
                <w:color w:val="000000"/>
              </w:rPr>
              <w:t>Amigo(a) sentimental de becario, quien valida o no nuevo estatus de pareja beneficiaria del programa.</w:t>
            </w:r>
          </w:p>
        </w:tc>
      </w:tr>
      <w:tr w:rsidR="000871F3" w:rsidRPr="00766769" w:rsidTr="00AB105E">
        <w:trPr>
          <w:trHeight w:val="1252"/>
        </w:trPr>
        <w:tc>
          <w:tcPr>
            <w:tcW w:w="1634" w:type="dxa"/>
            <w:shd w:val="clear" w:color="auto" w:fill="auto"/>
          </w:tcPr>
          <w:p w:rsidR="000871F3" w:rsidRPr="00766769" w:rsidRDefault="000871F3" w:rsidP="00AE06D9">
            <w:pPr>
              <w:spacing w:line="240" w:lineRule="auto"/>
              <w:contextualSpacing/>
              <w:rPr>
                <w:rFonts w:ascii="Arial" w:hAnsi="Arial" w:cs="Arial"/>
                <w:color w:val="000000"/>
              </w:rPr>
            </w:pPr>
            <w:r w:rsidRPr="00766769">
              <w:rPr>
                <w:rFonts w:ascii="Arial" w:hAnsi="Arial" w:cs="Arial"/>
                <w:color w:val="000000"/>
              </w:rPr>
              <w:t>Familias de becarios</w:t>
            </w:r>
          </w:p>
        </w:tc>
        <w:tc>
          <w:tcPr>
            <w:tcW w:w="1080" w:type="dxa"/>
            <w:shd w:val="clear" w:color="auto" w:fill="auto"/>
          </w:tcPr>
          <w:p w:rsidR="000871F3" w:rsidRPr="00766769" w:rsidRDefault="000871F3" w:rsidP="00AE06D9">
            <w:pPr>
              <w:spacing w:line="240" w:lineRule="auto"/>
              <w:contextualSpacing/>
              <w:jc w:val="center"/>
              <w:rPr>
                <w:rFonts w:ascii="Arial" w:hAnsi="Arial" w:cs="Arial"/>
                <w:color w:val="000000"/>
              </w:rPr>
            </w:pPr>
            <w:r w:rsidRPr="00766769">
              <w:rPr>
                <w:rFonts w:ascii="Arial" w:hAnsi="Arial" w:cs="Arial"/>
                <w:color w:val="000000"/>
              </w:rPr>
              <w:t>Sociedad Civil</w:t>
            </w:r>
          </w:p>
        </w:tc>
        <w:tc>
          <w:tcPr>
            <w:tcW w:w="1260" w:type="dxa"/>
            <w:shd w:val="clear" w:color="auto" w:fill="auto"/>
          </w:tcPr>
          <w:p w:rsidR="000871F3" w:rsidRPr="00766769" w:rsidRDefault="000871F3" w:rsidP="00AE06D9">
            <w:pPr>
              <w:spacing w:line="240" w:lineRule="auto"/>
              <w:contextualSpacing/>
              <w:jc w:val="center"/>
              <w:rPr>
                <w:rFonts w:ascii="Arial" w:hAnsi="Arial" w:cs="Arial"/>
                <w:color w:val="000000"/>
              </w:rPr>
            </w:pPr>
            <w:r w:rsidRPr="00766769">
              <w:rPr>
                <w:rFonts w:ascii="Arial" w:hAnsi="Arial" w:cs="Arial"/>
                <w:color w:val="000000"/>
              </w:rPr>
              <w:t>Medio</w:t>
            </w:r>
          </w:p>
        </w:tc>
        <w:tc>
          <w:tcPr>
            <w:tcW w:w="1080" w:type="dxa"/>
            <w:shd w:val="clear" w:color="auto" w:fill="auto"/>
          </w:tcPr>
          <w:p w:rsidR="000871F3" w:rsidRPr="00766769" w:rsidRDefault="000871F3" w:rsidP="00AE06D9">
            <w:pPr>
              <w:spacing w:line="240" w:lineRule="auto"/>
              <w:contextualSpacing/>
              <w:jc w:val="center"/>
              <w:rPr>
                <w:rFonts w:ascii="Arial" w:hAnsi="Arial" w:cs="Arial"/>
                <w:color w:val="000000"/>
              </w:rPr>
            </w:pPr>
            <w:r w:rsidRPr="00766769">
              <w:rPr>
                <w:rFonts w:ascii="Arial" w:hAnsi="Arial" w:cs="Arial"/>
                <w:color w:val="000000"/>
              </w:rPr>
              <w:t>Alto</w:t>
            </w:r>
          </w:p>
        </w:tc>
        <w:tc>
          <w:tcPr>
            <w:tcW w:w="4320" w:type="dxa"/>
            <w:shd w:val="clear" w:color="auto" w:fill="auto"/>
          </w:tcPr>
          <w:p w:rsidR="000871F3" w:rsidRPr="00766769" w:rsidRDefault="000871F3" w:rsidP="00AE06D9">
            <w:pPr>
              <w:spacing w:line="240" w:lineRule="auto"/>
              <w:contextualSpacing/>
              <w:rPr>
                <w:rFonts w:ascii="Arial" w:hAnsi="Arial" w:cs="Arial"/>
                <w:color w:val="000000"/>
              </w:rPr>
            </w:pPr>
            <w:r w:rsidRPr="00766769">
              <w:rPr>
                <w:rFonts w:ascii="Arial" w:hAnsi="Arial" w:cs="Arial"/>
                <w:color w:val="000000"/>
              </w:rPr>
              <w:t>Padres, hermanos, abuelos de becarios en posición expectante por el mejoramiento de la calidad de vida de la familia.</w:t>
            </w:r>
          </w:p>
        </w:tc>
      </w:tr>
      <w:tr w:rsidR="000871F3" w:rsidRPr="00766769" w:rsidTr="00AB105E">
        <w:trPr>
          <w:trHeight w:val="1058"/>
        </w:trPr>
        <w:tc>
          <w:tcPr>
            <w:tcW w:w="1634" w:type="dxa"/>
            <w:shd w:val="clear" w:color="auto" w:fill="auto"/>
          </w:tcPr>
          <w:p w:rsidR="000871F3" w:rsidRPr="00766769" w:rsidRDefault="000871F3" w:rsidP="00AE06D9">
            <w:pPr>
              <w:spacing w:line="240" w:lineRule="auto"/>
              <w:contextualSpacing/>
              <w:rPr>
                <w:rFonts w:ascii="Arial" w:hAnsi="Arial" w:cs="Arial"/>
                <w:color w:val="000000"/>
              </w:rPr>
            </w:pPr>
            <w:r w:rsidRPr="00766769">
              <w:rPr>
                <w:rFonts w:ascii="Arial" w:hAnsi="Arial" w:cs="Arial"/>
                <w:color w:val="000000"/>
              </w:rPr>
              <w:t>Docentes</w:t>
            </w:r>
          </w:p>
        </w:tc>
        <w:tc>
          <w:tcPr>
            <w:tcW w:w="1080" w:type="dxa"/>
            <w:shd w:val="clear" w:color="auto" w:fill="auto"/>
          </w:tcPr>
          <w:p w:rsidR="000871F3" w:rsidRPr="00766769" w:rsidRDefault="000871F3" w:rsidP="00AE06D9">
            <w:pPr>
              <w:spacing w:line="240" w:lineRule="auto"/>
              <w:contextualSpacing/>
              <w:jc w:val="center"/>
              <w:rPr>
                <w:rFonts w:ascii="Arial" w:hAnsi="Arial" w:cs="Arial"/>
                <w:color w:val="000000"/>
              </w:rPr>
            </w:pPr>
            <w:r w:rsidRPr="00766769">
              <w:rPr>
                <w:rFonts w:ascii="Arial" w:hAnsi="Arial" w:cs="Arial"/>
                <w:color w:val="000000"/>
              </w:rPr>
              <w:t>Sociedad Civil</w:t>
            </w:r>
          </w:p>
        </w:tc>
        <w:tc>
          <w:tcPr>
            <w:tcW w:w="1260" w:type="dxa"/>
            <w:shd w:val="clear" w:color="auto" w:fill="auto"/>
          </w:tcPr>
          <w:p w:rsidR="000871F3" w:rsidRPr="00766769" w:rsidRDefault="000871F3" w:rsidP="00AE06D9">
            <w:pPr>
              <w:spacing w:line="240" w:lineRule="auto"/>
              <w:contextualSpacing/>
              <w:jc w:val="center"/>
              <w:rPr>
                <w:rFonts w:ascii="Arial" w:hAnsi="Arial" w:cs="Arial"/>
                <w:color w:val="000000"/>
              </w:rPr>
            </w:pPr>
            <w:r w:rsidRPr="00766769">
              <w:rPr>
                <w:rFonts w:ascii="Arial" w:hAnsi="Arial" w:cs="Arial"/>
                <w:color w:val="000000"/>
              </w:rPr>
              <w:t>Medio</w:t>
            </w:r>
          </w:p>
        </w:tc>
        <w:tc>
          <w:tcPr>
            <w:tcW w:w="1080" w:type="dxa"/>
            <w:shd w:val="clear" w:color="auto" w:fill="auto"/>
          </w:tcPr>
          <w:p w:rsidR="000871F3" w:rsidRPr="00766769" w:rsidRDefault="000871F3" w:rsidP="00AE06D9">
            <w:pPr>
              <w:spacing w:line="240" w:lineRule="auto"/>
              <w:contextualSpacing/>
              <w:jc w:val="center"/>
              <w:rPr>
                <w:rFonts w:ascii="Arial" w:hAnsi="Arial" w:cs="Arial"/>
                <w:color w:val="000000"/>
              </w:rPr>
            </w:pPr>
            <w:r w:rsidRPr="00766769">
              <w:rPr>
                <w:rFonts w:ascii="Arial" w:hAnsi="Arial" w:cs="Arial"/>
                <w:color w:val="000000"/>
              </w:rPr>
              <w:t>Alto</w:t>
            </w:r>
          </w:p>
        </w:tc>
        <w:tc>
          <w:tcPr>
            <w:tcW w:w="4320" w:type="dxa"/>
            <w:shd w:val="clear" w:color="auto" w:fill="auto"/>
          </w:tcPr>
          <w:p w:rsidR="000871F3" w:rsidRPr="00766769" w:rsidRDefault="000871F3" w:rsidP="00AE06D9">
            <w:pPr>
              <w:spacing w:line="240" w:lineRule="auto"/>
              <w:contextualSpacing/>
              <w:rPr>
                <w:rFonts w:ascii="Arial" w:hAnsi="Arial" w:cs="Arial"/>
                <w:color w:val="000000"/>
              </w:rPr>
            </w:pPr>
            <w:r w:rsidRPr="00766769">
              <w:rPr>
                <w:rFonts w:ascii="Arial" w:hAnsi="Arial" w:cs="Arial"/>
                <w:color w:val="000000"/>
              </w:rPr>
              <w:t>Miembros sindicalizados o no del sector, expectantes a resultados de programa para emitir opinión, según influencia política de origen.</w:t>
            </w:r>
          </w:p>
        </w:tc>
      </w:tr>
      <w:tr w:rsidR="000871F3" w:rsidRPr="00766769" w:rsidTr="00AB105E">
        <w:trPr>
          <w:trHeight w:val="881"/>
        </w:trPr>
        <w:tc>
          <w:tcPr>
            <w:tcW w:w="1634" w:type="dxa"/>
            <w:shd w:val="clear" w:color="auto" w:fill="auto"/>
          </w:tcPr>
          <w:p w:rsidR="000871F3" w:rsidRPr="00766769" w:rsidRDefault="000871F3" w:rsidP="00AE06D9">
            <w:pPr>
              <w:spacing w:line="240" w:lineRule="auto"/>
              <w:contextualSpacing/>
              <w:rPr>
                <w:rFonts w:ascii="Arial" w:hAnsi="Arial" w:cs="Arial"/>
                <w:color w:val="000000"/>
              </w:rPr>
            </w:pPr>
            <w:r w:rsidRPr="00766769">
              <w:rPr>
                <w:rFonts w:ascii="Arial" w:hAnsi="Arial" w:cs="Arial"/>
                <w:color w:val="000000"/>
              </w:rPr>
              <w:t>Partidos Políticos</w:t>
            </w:r>
          </w:p>
        </w:tc>
        <w:tc>
          <w:tcPr>
            <w:tcW w:w="1080" w:type="dxa"/>
            <w:shd w:val="clear" w:color="auto" w:fill="auto"/>
          </w:tcPr>
          <w:p w:rsidR="000871F3" w:rsidRPr="00766769" w:rsidRDefault="000871F3" w:rsidP="00AE06D9">
            <w:pPr>
              <w:spacing w:line="240" w:lineRule="auto"/>
              <w:contextualSpacing/>
              <w:jc w:val="center"/>
              <w:rPr>
                <w:rFonts w:ascii="Arial" w:hAnsi="Arial" w:cs="Arial"/>
                <w:color w:val="000000"/>
              </w:rPr>
            </w:pPr>
            <w:r w:rsidRPr="00766769">
              <w:rPr>
                <w:rFonts w:ascii="Arial" w:hAnsi="Arial" w:cs="Arial"/>
                <w:color w:val="000000"/>
              </w:rPr>
              <w:t>Sociedad Civil</w:t>
            </w:r>
          </w:p>
        </w:tc>
        <w:tc>
          <w:tcPr>
            <w:tcW w:w="1260" w:type="dxa"/>
            <w:shd w:val="clear" w:color="auto" w:fill="auto"/>
          </w:tcPr>
          <w:p w:rsidR="000871F3" w:rsidRPr="00766769" w:rsidRDefault="000871F3" w:rsidP="00AE06D9">
            <w:pPr>
              <w:spacing w:line="240" w:lineRule="auto"/>
              <w:contextualSpacing/>
              <w:jc w:val="center"/>
              <w:rPr>
                <w:rFonts w:ascii="Arial" w:hAnsi="Arial" w:cs="Arial"/>
                <w:color w:val="000000"/>
              </w:rPr>
            </w:pPr>
            <w:r w:rsidRPr="00766769">
              <w:rPr>
                <w:rFonts w:ascii="Arial" w:hAnsi="Arial" w:cs="Arial"/>
                <w:color w:val="000000"/>
              </w:rPr>
              <w:t>Medio</w:t>
            </w:r>
          </w:p>
        </w:tc>
        <w:tc>
          <w:tcPr>
            <w:tcW w:w="1080" w:type="dxa"/>
            <w:shd w:val="clear" w:color="auto" w:fill="auto"/>
          </w:tcPr>
          <w:p w:rsidR="000871F3" w:rsidRPr="00766769" w:rsidRDefault="000871F3" w:rsidP="00AE06D9">
            <w:pPr>
              <w:spacing w:line="240" w:lineRule="auto"/>
              <w:contextualSpacing/>
              <w:jc w:val="center"/>
              <w:rPr>
                <w:rFonts w:ascii="Arial" w:hAnsi="Arial" w:cs="Arial"/>
                <w:color w:val="000000"/>
              </w:rPr>
            </w:pPr>
            <w:r w:rsidRPr="00766769">
              <w:rPr>
                <w:rFonts w:ascii="Arial" w:hAnsi="Arial" w:cs="Arial"/>
                <w:color w:val="000000"/>
              </w:rPr>
              <w:t>Alto</w:t>
            </w:r>
          </w:p>
        </w:tc>
        <w:tc>
          <w:tcPr>
            <w:tcW w:w="4320" w:type="dxa"/>
            <w:shd w:val="clear" w:color="auto" w:fill="auto"/>
          </w:tcPr>
          <w:p w:rsidR="000871F3" w:rsidRPr="00766769" w:rsidRDefault="000871F3" w:rsidP="00AE06D9">
            <w:pPr>
              <w:spacing w:line="240" w:lineRule="auto"/>
              <w:contextualSpacing/>
              <w:rPr>
                <w:rFonts w:ascii="Arial" w:hAnsi="Arial" w:cs="Arial"/>
                <w:color w:val="000000"/>
              </w:rPr>
            </w:pPr>
            <w:r w:rsidRPr="00766769">
              <w:rPr>
                <w:rFonts w:ascii="Arial" w:hAnsi="Arial" w:cs="Arial"/>
                <w:color w:val="000000"/>
              </w:rPr>
              <w:t>Organismos aliados y de oposición expectantes a resultados de programa para emitir opinión pública.</w:t>
            </w:r>
          </w:p>
        </w:tc>
      </w:tr>
      <w:tr w:rsidR="000871F3" w:rsidRPr="00766769" w:rsidTr="00AB105E">
        <w:trPr>
          <w:trHeight w:val="1065"/>
        </w:trPr>
        <w:tc>
          <w:tcPr>
            <w:tcW w:w="1634" w:type="dxa"/>
            <w:shd w:val="clear" w:color="auto" w:fill="auto"/>
          </w:tcPr>
          <w:p w:rsidR="000871F3" w:rsidRPr="00766769" w:rsidRDefault="000871F3" w:rsidP="00AE06D9">
            <w:pPr>
              <w:spacing w:line="240" w:lineRule="auto"/>
              <w:contextualSpacing/>
              <w:rPr>
                <w:rFonts w:ascii="Arial" w:hAnsi="Arial" w:cs="Arial"/>
                <w:color w:val="000000"/>
              </w:rPr>
            </w:pPr>
            <w:r w:rsidRPr="00766769">
              <w:rPr>
                <w:rFonts w:ascii="Arial" w:hAnsi="Arial" w:cs="Arial"/>
                <w:color w:val="000000"/>
              </w:rPr>
              <w:t>Instituciones Educativas de origen</w:t>
            </w:r>
          </w:p>
        </w:tc>
        <w:tc>
          <w:tcPr>
            <w:tcW w:w="1080" w:type="dxa"/>
            <w:shd w:val="clear" w:color="auto" w:fill="auto"/>
          </w:tcPr>
          <w:p w:rsidR="000871F3" w:rsidRPr="00766769" w:rsidRDefault="000871F3" w:rsidP="00AE06D9">
            <w:pPr>
              <w:spacing w:line="240" w:lineRule="auto"/>
              <w:contextualSpacing/>
              <w:jc w:val="center"/>
              <w:rPr>
                <w:rFonts w:ascii="Arial" w:hAnsi="Arial" w:cs="Arial"/>
                <w:color w:val="000000"/>
              </w:rPr>
            </w:pPr>
            <w:r w:rsidRPr="00766769">
              <w:rPr>
                <w:rFonts w:ascii="Arial" w:hAnsi="Arial" w:cs="Arial"/>
                <w:color w:val="000000"/>
              </w:rPr>
              <w:t>Publico</w:t>
            </w:r>
          </w:p>
        </w:tc>
        <w:tc>
          <w:tcPr>
            <w:tcW w:w="1260" w:type="dxa"/>
            <w:shd w:val="clear" w:color="auto" w:fill="auto"/>
          </w:tcPr>
          <w:p w:rsidR="000871F3" w:rsidRPr="00766769" w:rsidRDefault="000871F3" w:rsidP="00AE06D9">
            <w:pPr>
              <w:spacing w:line="240" w:lineRule="auto"/>
              <w:contextualSpacing/>
              <w:jc w:val="center"/>
              <w:rPr>
                <w:rFonts w:ascii="Arial" w:hAnsi="Arial" w:cs="Arial"/>
                <w:color w:val="000000"/>
              </w:rPr>
            </w:pPr>
            <w:r w:rsidRPr="00766769">
              <w:rPr>
                <w:rFonts w:ascii="Arial" w:hAnsi="Arial" w:cs="Arial"/>
                <w:color w:val="000000"/>
              </w:rPr>
              <w:t>Medio</w:t>
            </w:r>
          </w:p>
        </w:tc>
        <w:tc>
          <w:tcPr>
            <w:tcW w:w="1080" w:type="dxa"/>
            <w:shd w:val="clear" w:color="auto" w:fill="auto"/>
          </w:tcPr>
          <w:p w:rsidR="000871F3" w:rsidRPr="00766769" w:rsidRDefault="000871F3" w:rsidP="00AE06D9">
            <w:pPr>
              <w:spacing w:line="240" w:lineRule="auto"/>
              <w:contextualSpacing/>
              <w:jc w:val="center"/>
              <w:rPr>
                <w:rFonts w:ascii="Arial" w:hAnsi="Arial" w:cs="Arial"/>
                <w:color w:val="000000"/>
              </w:rPr>
            </w:pPr>
            <w:r w:rsidRPr="00766769">
              <w:rPr>
                <w:rFonts w:ascii="Arial" w:hAnsi="Arial" w:cs="Arial"/>
                <w:color w:val="000000"/>
              </w:rPr>
              <w:t>Medio</w:t>
            </w:r>
          </w:p>
        </w:tc>
        <w:tc>
          <w:tcPr>
            <w:tcW w:w="4320" w:type="dxa"/>
            <w:shd w:val="clear" w:color="auto" w:fill="auto"/>
          </w:tcPr>
          <w:p w:rsidR="000871F3" w:rsidRPr="00766769" w:rsidRDefault="000871F3" w:rsidP="00AE06D9">
            <w:pPr>
              <w:spacing w:line="240" w:lineRule="auto"/>
              <w:contextualSpacing/>
              <w:rPr>
                <w:rFonts w:ascii="Arial" w:hAnsi="Arial" w:cs="Arial"/>
                <w:color w:val="000000"/>
              </w:rPr>
            </w:pPr>
            <w:r w:rsidRPr="00766769">
              <w:rPr>
                <w:rFonts w:ascii="Arial" w:hAnsi="Arial" w:cs="Arial"/>
                <w:color w:val="000000"/>
              </w:rPr>
              <w:t>Comunidad escolar nacional expectante a resultados de programa para emitir opinión, según influencia política de origen.</w:t>
            </w:r>
          </w:p>
        </w:tc>
      </w:tr>
      <w:tr w:rsidR="000871F3" w:rsidRPr="00766769" w:rsidTr="00AB105E">
        <w:trPr>
          <w:trHeight w:val="1081"/>
        </w:trPr>
        <w:tc>
          <w:tcPr>
            <w:tcW w:w="1634" w:type="dxa"/>
            <w:shd w:val="clear" w:color="auto" w:fill="auto"/>
          </w:tcPr>
          <w:p w:rsidR="000871F3" w:rsidRPr="00766769" w:rsidRDefault="000871F3" w:rsidP="00AE06D9">
            <w:pPr>
              <w:spacing w:line="240" w:lineRule="auto"/>
              <w:contextualSpacing/>
              <w:rPr>
                <w:rFonts w:ascii="Arial" w:hAnsi="Arial" w:cs="Arial"/>
                <w:color w:val="000000"/>
              </w:rPr>
            </w:pPr>
            <w:r w:rsidRPr="00766769">
              <w:rPr>
                <w:rFonts w:ascii="Arial" w:hAnsi="Arial" w:cs="Arial"/>
                <w:color w:val="000000"/>
              </w:rPr>
              <w:t>Gobiernos Locales</w:t>
            </w:r>
          </w:p>
        </w:tc>
        <w:tc>
          <w:tcPr>
            <w:tcW w:w="1080" w:type="dxa"/>
            <w:shd w:val="clear" w:color="auto" w:fill="auto"/>
          </w:tcPr>
          <w:p w:rsidR="000871F3" w:rsidRPr="00766769" w:rsidRDefault="000871F3" w:rsidP="00AE06D9">
            <w:pPr>
              <w:spacing w:line="240" w:lineRule="auto"/>
              <w:contextualSpacing/>
              <w:jc w:val="center"/>
              <w:rPr>
                <w:rFonts w:ascii="Arial" w:hAnsi="Arial" w:cs="Arial"/>
                <w:color w:val="000000"/>
              </w:rPr>
            </w:pPr>
            <w:r w:rsidRPr="00766769">
              <w:rPr>
                <w:rFonts w:ascii="Arial" w:hAnsi="Arial" w:cs="Arial"/>
                <w:color w:val="000000"/>
              </w:rPr>
              <w:t>Publico</w:t>
            </w:r>
          </w:p>
        </w:tc>
        <w:tc>
          <w:tcPr>
            <w:tcW w:w="1260" w:type="dxa"/>
            <w:shd w:val="clear" w:color="auto" w:fill="auto"/>
          </w:tcPr>
          <w:p w:rsidR="000871F3" w:rsidRPr="00766769" w:rsidRDefault="000871F3" w:rsidP="00AE06D9">
            <w:pPr>
              <w:spacing w:line="240" w:lineRule="auto"/>
              <w:contextualSpacing/>
              <w:jc w:val="center"/>
              <w:rPr>
                <w:rFonts w:ascii="Arial" w:hAnsi="Arial" w:cs="Arial"/>
                <w:color w:val="000000"/>
              </w:rPr>
            </w:pPr>
            <w:r w:rsidRPr="00766769">
              <w:rPr>
                <w:rFonts w:ascii="Arial" w:hAnsi="Arial" w:cs="Arial"/>
                <w:color w:val="000000"/>
              </w:rPr>
              <w:t>Medio</w:t>
            </w:r>
          </w:p>
        </w:tc>
        <w:tc>
          <w:tcPr>
            <w:tcW w:w="1080" w:type="dxa"/>
            <w:shd w:val="clear" w:color="auto" w:fill="auto"/>
          </w:tcPr>
          <w:p w:rsidR="000871F3" w:rsidRPr="00766769" w:rsidRDefault="000871F3" w:rsidP="00AE06D9">
            <w:pPr>
              <w:spacing w:line="240" w:lineRule="auto"/>
              <w:contextualSpacing/>
              <w:jc w:val="center"/>
              <w:rPr>
                <w:rFonts w:ascii="Arial" w:hAnsi="Arial" w:cs="Arial"/>
                <w:color w:val="000000"/>
              </w:rPr>
            </w:pPr>
            <w:r w:rsidRPr="00766769">
              <w:rPr>
                <w:rFonts w:ascii="Arial" w:hAnsi="Arial" w:cs="Arial"/>
                <w:color w:val="000000"/>
              </w:rPr>
              <w:t>Medio</w:t>
            </w:r>
          </w:p>
        </w:tc>
        <w:tc>
          <w:tcPr>
            <w:tcW w:w="4320" w:type="dxa"/>
            <w:shd w:val="clear" w:color="auto" w:fill="auto"/>
          </w:tcPr>
          <w:p w:rsidR="000871F3" w:rsidRPr="00766769" w:rsidRDefault="000871F3" w:rsidP="00AE06D9">
            <w:pPr>
              <w:spacing w:line="240" w:lineRule="auto"/>
              <w:contextualSpacing/>
              <w:rPr>
                <w:rFonts w:ascii="Arial" w:hAnsi="Arial" w:cs="Arial"/>
                <w:color w:val="000000"/>
              </w:rPr>
            </w:pPr>
            <w:r w:rsidRPr="00766769">
              <w:rPr>
                <w:rFonts w:ascii="Arial" w:hAnsi="Arial" w:cs="Arial"/>
                <w:color w:val="000000"/>
              </w:rPr>
              <w:t>Poder local descentralizado local que promueve la ejecución y continuidad del programa social, según influencia política de origen.</w:t>
            </w:r>
          </w:p>
        </w:tc>
      </w:tr>
      <w:tr w:rsidR="000871F3" w:rsidRPr="00766769" w:rsidTr="00AB105E">
        <w:trPr>
          <w:trHeight w:val="875"/>
        </w:trPr>
        <w:tc>
          <w:tcPr>
            <w:tcW w:w="1634" w:type="dxa"/>
            <w:shd w:val="clear" w:color="auto" w:fill="auto"/>
          </w:tcPr>
          <w:p w:rsidR="000871F3" w:rsidRPr="00766769" w:rsidRDefault="000871F3" w:rsidP="00AE06D9">
            <w:pPr>
              <w:spacing w:line="240" w:lineRule="auto"/>
              <w:contextualSpacing/>
              <w:rPr>
                <w:rFonts w:ascii="Arial" w:hAnsi="Arial" w:cs="Arial"/>
                <w:color w:val="000000"/>
              </w:rPr>
            </w:pPr>
            <w:r w:rsidRPr="00766769">
              <w:rPr>
                <w:rFonts w:ascii="Arial" w:hAnsi="Arial" w:cs="Arial"/>
                <w:color w:val="000000"/>
              </w:rPr>
              <w:t>Sociedad Nacional de Industrias</w:t>
            </w:r>
          </w:p>
        </w:tc>
        <w:tc>
          <w:tcPr>
            <w:tcW w:w="1080" w:type="dxa"/>
            <w:shd w:val="clear" w:color="auto" w:fill="auto"/>
          </w:tcPr>
          <w:p w:rsidR="000871F3" w:rsidRPr="00766769" w:rsidRDefault="000871F3" w:rsidP="00AE06D9">
            <w:pPr>
              <w:spacing w:line="240" w:lineRule="auto"/>
              <w:contextualSpacing/>
              <w:jc w:val="center"/>
              <w:rPr>
                <w:rFonts w:ascii="Arial" w:hAnsi="Arial" w:cs="Arial"/>
                <w:color w:val="000000"/>
              </w:rPr>
            </w:pPr>
            <w:r w:rsidRPr="00766769">
              <w:rPr>
                <w:rFonts w:ascii="Arial" w:hAnsi="Arial" w:cs="Arial"/>
                <w:color w:val="000000"/>
              </w:rPr>
              <w:t>Sociedad Civil</w:t>
            </w:r>
          </w:p>
        </w:tc>
        <w:tc>
          <w:tcPr>
            <w:tcW w:w="1260" w:type="dxa"/>
            <w:shd w:val="clear" w:color="auto" w:fill="auto"/>
          </w:tcPr>
          <w:p w:rsidR="000871F3" w:rsidRPr="00766769" w:rsidRDefault="000871F3" w:rsidP="00AE06D9">
            <w:pPr>
              <w:spacing w:line="240" w:lineRule="auto"/>
              <w:contextualSpacing/>
              <w:jc w:val="center"/>
              <w:rPr>
                <w:rFonts w:ascii="Arial" w:hAnsi="Arial" w:cs="Arial"/>
                <w:color w:val="000000"/>
              </w:rPr>
            </w:pPr>
            <w:r w:rsidRPr="00766769">
              <w:rPr>
                <w:rFonts w:ascii="Arial" w:hAnsi="Arial" w:cs="Arial"/>
                <w:color w:val="000000"/>
              </w:rPr>
              <w:t>Medio</w:t>
            </w:r>
          </w:p>
        </w:tc>
        <w:tc>
          <w:tcPr>
            <w:tcW w:w="1080" w:type="dxa"/>
            <w:shd w:val="clear" w:color="auto" w:fill="auto"/>
          </w:tcPr>
          <w:p w:rsidR="000871F3" w:rsidRPr="00766769" w:rsidRDefault="000871F3" w:rsidP="00AE06D9">
            <w:pPr>
              <w:spacing w:line="240" w:lineRule="auto"/>
              <w:contextualSpacing/>
              <w:jc w:val="center"/>
              <w:rPr>
                <w:rFonts w:ascii="Arial" w:hAnsi="Arial" w:cs="Arial"/>
                <w:color w:val="000000"/>
              </w:rPr>
            </w:pPr>
            <w:r w:rsidRPr="00766769">
              <w:rPr>
                <w:rFonts w:ascii="Arial" w:hAnsi="Arial" w:cs="Arial"/>
                <w:color w:val="000000"/>
              </w:rPr>
              <w:t>Medio</w:t>
            </w:r>
          </w:p>
        </w:tc>
        <w:tc>
          <w:tcPr>
            <w:tcW w:w="4320" w:type="dxa"/>
            <w:shd w:val="clear" w:color="auto" w:fill="auto"/>
          </w:tcPr>
          <w:p w:rsidR="000871F3" w:rsidRPr="00766769" w:rsidRDefault="000871F3" w:rsidP="00AE06D9">
            <w:pPr>
              <w:spacing w:line="240" w:lineRule="auto"/>
              <w:contextualSpacing/>
              <w:rPr>
                <w:rFonts w:ascii="Arial" w:hAnsi="Arial" w:cs="Arial"/>
                <w:color w:val="000000"/>
              </w:rPr>
            </w:pPr>
            <w:r w:rsidRPr="00766769">
              <w:rPr>
                <w:rFonts w:ascii="Arial" w:hAnsi="Arial" w:cs="Arial"/>
                <w:color w:val="000000"/>
              </w:rPr>
              <w:t>Gremio industrial expectante en formación de cuadros profesionales para inserción laboral.</w:t>
            </w:r>
          </w:p>
        </w:tc>
      </w:tr>
      <w:tr w:rsidR="000871F3" w:rsidRPr="00766769" w:rsidTr="00AB105E">
        <w:trPr>
          <w:trHeight w:val="893"/>
        </w:trPr>
        <w:tc>
          <w:tcPr>
            <w:tcW w:w="1634" w:type="dxa"/>
            <w:shd w:val="clear" w:color="auto" w:fill="auto"/>
          </w:tcPr>
          <w:p w:rsidR="000871F3" w:rsidRPr="00766769" w:rsidRDefault="000871F3" w:rsidP="00AE06D9">
            <w:pPr>
              <w:spacing w:line="240" w:lineRule="auto"/>
              <w:contextualSpacing/>
              <w:rPr>
                <w:rFonts w:ascii="Arial" w:hAnsi="Arial" w:cs="Arial"/>
                <w:color w:val="000000"/>
              </w:rPr>
            </w:pPr>
            <w:r w:rsidRPr="00766769">
              <w:rPr>
                <w:rFonts w:ascii="Arial" w:hAnsi="Arial" w:cs="Arial"/>
                <w:color w:val="000000"/>
              </w:rPr>
              <w:t>CONFIEP</w:t>
            </w:r>
          </w:p>
        </w:tc>
        <w:tc>
          <w:tcPr>
            <w:tcW w:w="1080" w:type="dxa"/>
            <w:shd w:val="clear" w:color="auto" w:fill="auto"/>
          </w:tcPr>
          <w:p w:rsidR="000871F3" w:rsidRPr="00766769" w:rsidRDefault="000871F3" w:rsidP="00AE06D9">
            <w:pPr>
              <w:spacing w:line="240" w:lineRule="auto"/>
              <w:contextualSpacing/>
              <w:jc w:val="center"/>
              <w:rPr>
                <w:rFonts w:ascii="Arial" w:hAnsi="Arial" w:cs="Arial"/>
                <w:color w:val="000000"/>
              </w:rPr>
            </w:pPr>
            <w:r w:rsidRPr="00766769">
              <w:rPr>
                <w:rFonts w:ascii="Arial" w:hAnsi="Arial" w:cs="Arial"/>
                <w:color w:val="000000"/>
              </w:rPr>
              <w:t>Sociedad Civil</w:t>
            </w:r>
          </w:p>
        </w:tc>
        <w:tc>
          <w:tcPr>
            <w:tcW w:w="1260" w:type="dxa"/>
            <w:shd w:val="clear" w:color="auto" w:fill="auto"/>
          </w:tcPr>
          <w:p w:rsidR="000871F3" w:rsidRPr="00766769" w:rsidRDefault="000871F3" w:rsidP="00AE06D9">
            <w:pPr>
              <w:spacing w:line="240" w:lineRule="auto"/>
              <w:contextualSpacing/>
              <w:jc w:val="center"/>
              <w:rPr>
                <w:rFonts w:ascii="Arial" w:hAnsi="Arial" w:cs="Arial"/>
                <w:color w:val="000000"/>
              </w:rPr>
            </w:pPr>
            <w:r w:rsidRPr="00766769">
              <w:rPr>
                <w:rFonts w:ascii="Arial" w:hAnsi="Arial" w:cs="Arial"/>
                <w:color w:val="000000"/>
              </w:rPr>
              <w:t xml:space="preserve">Medio </w:t>
            </w:r>
          </w:p>
        </w:tc>
        <w:tc>
          <w:tcPr>
            <w:tcW w:w="1080" w:type="dxa"/>
            <w:shd w:val="clear" w:color="auto" w:fill="auto"/>
          </w:tcPr>
          <w:p w:rsidR="000871F3" w:rsidRPr="00766769" w:rsidRDefault="000871F3" w:rsidP="00AE06D9">
            <w:pPr>
              <w:spacing w:line="240" w:lineRule="auto"/>
              <w:contextualSpacing/>
              <w:jc w:val="center"/>
              <w:rPr>
                <w:rFonts w:ascii="Arial" w:hAnsi="Arial" w:cs="Arial"/>
                <w:color w:val="000000"/>
              </w:rPr>
            </w:pPr>
            <w:r w:rsidRPr="00766769">
              <w:rPr>
                <w:rFonts w:ascii="Arial" w:hAnsi="Arial" w:cs="Arial"/>
                <w:color w:val="000000"/>
              </w:rPr>
              <w:t>Medio</w:t>
            </w:r>
          </w:p>
        </w:tc>
        <w:tc>
          <w:tcPr>
            <w:tcW w:w="4320" w:type="dxa"/>
            <w:shd w:val="clear" w:color="auto" w:fill="auto"/>
          </w:tcPr>
          <w:p w:rsidR="000871F3" w:rsidRPr="00766769" w:rsidRDefault="000871F3" w:rsidP="00AE06D9">
            <w:pPr>
              <w:spacing w:line="240" w:lineRule="auto"/>
              <w:contextualSpacing/>
              <w:rPr>
                <w:rFonts w:ascii="Arial" w:hAnsi="Arial" w:cs="Arial"/>
                <w:color w:val="000000"/>
              </w:rPr>
            </w:pPr>
            <w:r w:rsidRPr="00766769">
              <w:rPr>
                <w:rFonts w:ascii="Arial" w:hAnsi="Arial" w:cs="Arial"/>
                <w:color w:val="000000"/>
              </w:rPr>
              <w:t>Gremio empresarial expectante en formación de cuadros profesionales para inserción laboral.</w:t>
            </w:r>
          </w:p>
        </w:tc>
      </w:tr>
      <w:tr w:rsidR="000871F3" w:rsidRPr="00766769" w:rsidTr="00AB105E">
        <w:trPr>
          <w:trHeight w:val="1077"/>
        </w:trPr>
        <w:tc>
          <w:tcPr>
            <w:tcW w:w="1634" w:type="dxa"/>
            <w:shd w:val="clear" w:color="auto" w:fill="auto"/>
          </w:tcPr>
          <w:p w:rsidR="000871F3" w:rsidRPr="00766769" w:rsidRDefault="000871F3" w:rsidP="00AE06D9">
            <w:pPr>
              <w:spacing w:line="240" w:lineRule="auto"/>
              <w:contextualSpacing/>
              <w:rPr>
                <w:rFonts w:ascii="Arial" w:hAnsi="Arial" w:cs="Arial"/>
                <w:color w:val="000000"/>
              </w:rPr>
            </w:pPr>
            <w:r w:rsidRPr="00766769">
              <w:rPr>
                <w:rFonts w:ascii="Arial" w:hAnsi="Arial" w:cs="Arial"/>
                <w:color w:val="000000"/>
              </w:rPr>
              <w:t>Sindicatos docentes</w:t>
            </w:r>
          </w:p>
        </w:tc>
        <w:tc>
          <w:tcPr>
            <w:tcW w:w="1080" w:type="dxa"/>
            <w:shd w:val="clear" w:color="auto" w:fill="auto"/>
          </w:tcPr>
          <w:p w:rsidR="000871F3" w:rsidRPr="00766769" w:rsidRDefault="000871F3" w:rsidP="00AE06D9">
            <w:pPr>
              <w:spacing w:line="240" w:lineRule="auto"/>
              <w:contextualSpacing/>
              <w:jc w:val="center"/>
              <w:rPr>
                <w:rFonts w:ascii="Arial" w:hAnsi="Arial" w:cs="Arial"/>
                <w:color w:val="000000"/>
              </w:rPr>
            </w:pPr>
            <w:r w:rsidRPr="00766769">
              <w:rPr>
                <w:rFonts w:ascii="Arial" w:hAnsi="Arial" w:cs="Arial"/>
                <w:color w:val="000000"/>
              </w:rPr>
              <w:t>Sociedad Civil</w:t>
            </w:r>
          </w:p>
        </w:tc>
        <w:tc>
          <w:tcPr>
            <w:tcW w:w="1260" w:type="dxa"/>
            <w:shd w:val="clear" w:color="auto" w:fill="auto"/>
          </w:tcPr>
          <w:p w:rsidR="000871F3" w:rsidRPr="00766769" w:rsidRDefault="000871F3" w:rsidP="00AE06D9">
            <w:pPr>
              <w:spacing w:line="240" w:lineRule="auto"/>
              <w:contextualSpacing/>
              <w:jc w:val="center"/>
              <w:rPr>
                <w:rFonts w:ascii="Arial" w:hAnsi="Arial" w:cs="Arial"/>
                <w:color w:val="000000"/>
              </w:rPr>
            </w:pPr>
            <w:r w:rsidRPr="00766769">
              <w:rPr>
                <w:rFonts w:ascii="Arial" w:hAnsi="Arial" w:cs="Arial"/>
                <w:color w:val="000000"/>
              </w:rPr>
              <w:t>Medio</w:t>
            </w:r>
          </w:p>
        </w:tc>
        <w:tc>
          <w:tcPr>
            <w:tcW w:w="1080" w:type="dxa"/>
            <w:shd w:val="clear" w:color="auto" w:fill="auto"/>
          </w:tcPr>
          <w:p w:rsidR="000871F3" w:rsidRPr="00766769" w:rsidRDefault="000871F3" w:rsidP="00AE06D9">
            <w:pPr>
              <w:spacing w:line="240" w:lineRule="auto"/>
              <w:contextualSpacing/>
              <w:jc w:val="center"/>
              <w:rPr>
                <w:rFonts w:ascii="Arial" w:hAnsi="Arial" w:cs="Arial"/>
                <w:color w:val="000000"/>
              </w:rPr>
            </w:pPr>
            <w:r w:rsidRPr="00766769">
              <w:rPr>
                <w:rFonts w:ascii="Arial" w:hAnsi="Arial" w:cs="Arial"/>
                <w:color w:val="000000"/>
              </w:rPr>
              <w:t>Medio</w:t>
            </w:r>
          </w:p>
        </w:tc>
        <w:tc>
          <w:tcPr>
            <w:tcW w:w="4320" w:type="dxa"/>
            <w:shd w:val="clear" w:color="auto" w:fill="auto"/>
          </w:tcPr>
          <w:p w:rsidR="000871F3" w:rsidRPr="00766769" w:rsidRDefault="000871F3" w:rsidP="00AE06D9">
            <w:pPr>
              <w:spacing w:line="240" w:lineRule="auto"/>
              <w:contextualSpacing/>
              <w:rPr>
                <w:rFonts w:ascii="Arial" w:hAnsi="Arial" w:cs="Arial"/>
                <w:color w:val="000000"/>
              </w:rPr>
            </w:pPr>
            <w:r w:rsidRPr="00766769">
              <w:rPr>
                <w:rFonts w:ascii="Arial" w:hAnsi="Arial" w:cs="Arial"/>
                <w:color w:val="000000"/>
              </w:rPr>
              <w:t xml:space="preserve">Gremio laboral interesado y expectante a resultados de programa para emitir opinión </w:t>
            </w:r>
            <w:r w:rsidR="007D23D0" w:rsidRPr="00766769">
              <w:rPr>
                <w:rFonts w:ascii="Arial" w:hAnsi="Arial" w:cs="Arial"/>
                <w:color w:val="000000"/>
              </w:rPr>
              <w:t>pública</w:t>
            </w:r>
            <w:r w:rsidRPr="00766769">
              <w:rPr>
                <w:rFonts w:ascii="Arial" w:hAnsi="Arial" w:cs="Arial"/>
                <w:color w:val="000000"/>
              </w:rPr>
              <w:t>,  según influencia política de origen.</w:t>
            </w:r>
          </w:p>
        </w:tc>
      </w:tr>
      <w:tr w:rsidR="000871F3" w:rsidRPr="00766769" w:rsidTr="00AB105E">
        <w:trPr>
          <w:trHeight w:val="870"/>
        </w:trPr>
        <w:tc>
          <w:tcPr>
            <w:tcW w:w="1634" w:type="dxa"/>
            <w:shd w:val="clear" w:color="auto" w:fill="auto"/>
          </w:tcPr>
          <w:p w:rsidR="000871F3" w:rsidRPr="00766769" w:rsidRDefault="000871F3" w:rsidP="00AE06D9">
            <w:pPr>
              <w:spacing w:line="240" w:lineRule="auto"/>
              <w:contextualSpacing/>
              <w:rPr>
                <w:rFonts w:ascii="Arial" w:hAnsi="Arial" w:cs="Arial"/>
                <w:color w:val="000000"/>
              </w:rPr>
            </w:pPr>
            <w:r w:rsidRPr="00766769">
              <w:rPr>
                <w:rFonts w:ascii="Arial" w:hAnsi="Arial" w:cs="Arial"/>
                <w:color w:val="000000"/>
              </w:rPr>
              <w:t>Comunidad en General</w:t>
            </w:r>
          </w:p>
        </w:tc>
        <w:tc>
          <w:tcPr>
            <w:tcW w:w="1080" w:type="dxa"/>
            <w:shd w:val="clear" w:color="auto" w:fill="auto"/>
          </w:tcPr>
          <w:p w:rsidR="000871F3" w:rsidRPr="00766769" w:rsidRDefault="000871F3" w:rsidP="00AE06D9">
            <w:pPr>
              <w:spacing w:line="240" w:lineRule="auto"/>
              <w:contextualSpacing/>
              <w:jc w:val="center"/>
              <w:rPr>
                <w:rFonts w:ascii="Arial" w:hAnsi="Arial" w:cs="Arial"/>
                <w:color w:val="000000"/>
              </w:rPr>
            </w:pPr>
            <w:r w:rsidRPr="00766769">
              <w:rPr>
                <w:rFonts w:ascii="Arial" w:hAnsi="Arial" w:cs="Arial"/>
                <w:color w:val="000000"/>
              </w:rPr>
              <w:t>Sociedad Civil</w:t>
            </w:r>
          </w:p>
        </w:tc>
        <w:tc>
          <w:tcPr>
            <w:tcW w:w="1260" w:type="dxa"/>
            <w:shd w:val="clear" w:color="auto" w:fill="auto"/>
          </w:tcPr>
          <w:p w:rsidR="000871F3" w:rsidRPr="00766769" w:rsidRDefault="000871F3" w:rsidP="00AE06D9">
            <w:pPr>
              <w:spacing w:line="240" w:lineRule="auto"/>
              <w:contextualSpacing/>
              <w:jc w:val="center"/>
              <w:rPr>
                <w:rFonts w:ascii="Arial" w:hAnsi="Arial" w:cs="Arial"/>
                <w:color w:val="000000"/>
              </w:rPr>
            </w:pPr>
            <w:r w:rsidRPr="00766769">
              <w:rPr>
                <w:rFonts w:ascii="Arial" w:hAnsi="Arial" w:cs="Arial"/>
                <w:color w:val="000000"/>
              </w:rPr>
              <w:t>Medio</w:t>
            </w:r>
          </w:p>
        </w:tc>
        <w:tc>
          <w:tcPr>
            <w:tcW w:w="1080" w:type="dxa"/>
            <w:shd w:val="clear" w:color="auto" w:fill="auto"/>
          </w:tcPr>
          <w:p w:rsidR="000871F3" w:rsidRPr="00766769" w:rsidRDefault="000871F3" w:rsidP="00AE06D9">
            <w:pPr>
              <w:spacing w:line="240" w:lineRule="auto"/>
              <w:contextualSpacing/>
              <w:jc w:val="center"/>
              <w:rPr>
                <w:rFonts w:ascii="Arial" w:hAnsi="Arial" w:cs="Arial"/>
                <w:color w:val="000000"/>
              </w:rPr>
            </w:pPr>
            <w:r w:rsidRPr="00766769">
              <w:rPr>
                <w:rFonts w:ascii="Arial" w:hAnsi="Arial" w:cs="Arial"/>
                <w:color w:val="000000"/>
              </w:rPr>
              <w:t>Medio</w:t>
            </w:r>
          </w:p>
        </w:tc>
        <w:tc>
          <w:tcPr>
            <w:tcW w:w="4320" w:type="dxa"/>
            <w:shd w:val="clear" w:color="auto" w:fill="auto"/>
          </w:tcPr>
          <w:p w:rsidR="000871F3" w:rsidRPr="00766769" w:rsidRDefault="000871F3" w:rsidP="00AE06D9">
            <w:pPr>
              <w:spacing w:line="240" w:lineRule="auto"/>
              <w:contextualSpacing/>
              <w:rPr>
                <w:rFonts w:ascii="Arial" w:hAnsi="Arial" w:cs="Arial"/>
                <w:color w:val="000000"/>
              </w:rPr>
            </w:pPr>
            <w:r w:rsidRPr="00766769">
              <w:rPr>
                <w:rFonts w:ascii="Arial" w:hAnsi="Arial" w:cs="Arial"/>
                <w:color w:val="000000"/>
              </w:rPr>
              <w:t xml:space="preserve">Población nacional en general, interesada y expectante a resultados de programa para emitir opinión </w:t>
            </w:r>
            <w:r w:rsidR="007D23D0" w:rsidRPr="00766769">
              <w:rPr>
                <w:rFonts w:ascii="Arial" w:hAnsi="Arial" w:cs="Arial"/>
                <w:color w:val="000000"/>
              </w:rPr>
              <w:t>pública</w:t>
            </w:r>
            <w:r w:rsidRPr="00766769">
              <w:rPr>
                <w:rFonts w:ascii="Arial" w:hAnsi="Arial" w:cs="Arial"/>
                <w:color w:val="000000"/>
              </w:rPr>
              <w:t>,  según influencia política de origen.</w:t>
            </w:r>
          </w:p>
        </w:tc>
      </w:tr>
      <w:tr w:rsidR="000871F3" w:rsidRPr="00766769" w:rsidTr="00AB105E">
        <w:trPr>
          <w:trHeight w:val="870"/>
        </w:trPr>
        <w:tc>
          <w:tcPr>
            <w:tcW w:w="1634" w:type="dxa"/>
            <w:shd w:val="clear" w:color="auto" w:fill="auto"/>
          </w:tcPr>
          <w:p w:rsidR="000871F3" w:rsidRPr="00766769" w:rsidRDefault="000871F3" w:rsidP="00AE06D9">
            <w:pPr>
              <w:spacing w:line="240" w:lineRule="auto"/>
              <w:contextualSpacing/>
              <w:rPr>
                <w:rFonts w:ascii="Arial" w:hAnsi="Arial" w:cs="Arial"/>
                <w:color w:val="000000"/>
              </w:rPr>
            </w:pPr>
            <w:r w:rsidRPr="00766769">
              <w:rPr>
                <w:rFonts w:ascii="Arial" w:hAnsi="Arial" w:cs="Arial"/>
                <w:color w:val="000000"/>
              </w:rPr>
              <w:t>Universidades Publicas</w:t>
            </w:r>
          </w:p>
        </w:tc>
        <w:tc>
          <w:tcPr>
            <w:tcW w:w="1080" w:type="dxa"/>
            <w:shd w:val="clear" w:color="auto" w:fill="auto"/>
          </w:tcPr>
          <w:p w:rsidR="000871F3" w:rsidRPr="00766769" w:rsidRDefault="000871F3" w:rsidP="00AE06D9">
            <w:pPr>
              <w:spacing w:line="240" w:lineRule="auto"/>
              <w:contextualSpacing/>
              <w:jc w:val="center"/>
              <w:rPr>
                <w:rFonts w:ascii="Arial" w:hAnsi="Arial" w:cs="Arial"/>
                <w:color w:val="000000"/>
              </w:rPr>
            </w:pPr>
            <w:r w:rsidRPr="00766769">
              <w:rPr>
                <w:rFonts w:ascii="Arial" w:hAnsi="Arial" w:cs="Arial"/>
                <w:color w:val="000000"/>
              </w:rPr>
              <w:t>Publico</w:t>
            </w:r>
          </w:p>
        </w:tc>
        <w:tc>
          <w:tcPr>
            <w:tcW w:w="1260" w:type="dxa"/>
            <w:shd w:val="clear" w:color="auto" w:fill="auto"/>
          </w:tcPr>
          <w:p w:rsidR="000871F3" w:rsidRPr="00766769" w:rsidRDefault="000871F3" w:rsidP="00AE06D9">
            <w:pPr>
              <w:spacing w:line="240" w:lineRule="auto"/>
              <w:contextualSpacing/>
              <w:jc w:val="center"/>
              <w:rPr>
                <w:rFonts w:ascii="Arial" w:hAnsi="Arial" w:cs="Arial"/>
                <w:color w:val="000000"/>
              </w:rPr>
            </w:pPr>
            <w:r w:rsidRPr="00766769">
              <w:rPr>
                <w:rFonts w:ascii="Arial" w:hAnsi="Arial" w:cs="Arial"/>
                <w:color w:val="000000"/>
              </w:rPr>
              <w:t>Bajo</w:t>
            </w:r>
          </w:p>
        </w:tc>
        <w:tc>
          <w:tcPr>
            <w:tcW w:w="1080" w:type="dxa"/>
            <w:shd w:val="clear" w:color="auto" w:fill="auto"/>
          </w:tcPr>
          <w:p w:rsidR="000871F3" w:rsidRPr="00766769" w:rsidRDefault="000871F3" w:rsidP="00AE06D9">
            <w:pPr>
              <w:spacing w:line="240" w:lineRule="auto"/>
              <w:contextualSpacing/>
              <w:jc w:val="center"/>
              <w:rPr>
                <w:rFonts w:ascii="Arial" w:hAnsi="Arial" w:cs="Arial"/>
                <w:color w:val="000000"/>
              </w:rPr>
            </w:pPr>
            <w:r w:rsidRPr="00766769">
              <w:rPr>
                <w:rFonts w:ascii="Arial" w:hAnsi="Arial" w:cs="Arial"/>
                <w:color w:val="000000"/>
              </w:rPr>
              <w:t>Medio</w:t>
            </w:r>
          </w:p>
        </w:tc>
        <w:tc>
          <w:tcPr>
            <w:tcW w:w="4320" w:type="dxa"/>
            <w:shd w:val="clear" w:color="auto" w:fill="auto"/>
          </w:tcPr>
          <w:p w:rsidR="000871F3" w:rsidRPr="00766769" w:rsidRDefault="000871F3" w:rsidP="00AE06D9">
            <w:pPr>
              <w:spacing w:line="240" w:lineRule="auto"/>
              <w:contextualSpacing/>
              <w:rPr>
                <w:rFonts w:ascii="Arial" w:hAnsi="Arial" w:cs="Arial"/>
                <w:color w:val="000000"/>
              </w:rPr>
            </w:pPr>
            <w:r w:rsidRPr="00766769">
              <w:rPr>
                <w:rFonts w:ascii="Arial" w:hAnsi="Arial" w:cs="Arial"/>
                <w:color w:val="000000"/>
              </w:rPr>
              <w:t>Comunidad universitaria nacional expectante a resultados de programa para emitir opinión, según influencia política de origen.</w:t>
            </w:r>
          </w:p>
        </w:tc>
      </w:tr>
    </w:tbl>
    <w:p w:rsidR="00AE06D9" w:rsidRPr="00766769" w:rsidRDefault="00AE06D9" w:rsidP="00AE06D9">
      <w:pPr>
        <w:pStyle w:val="Prrafodelista"/>
        <w:spacing w:line="240" w:lineRule="auto"/>
        <w:ind w:left="0"/>
        <w:jc w:val="both"/>
        <w:rPr>
          <w:rFonts w:ascii="Arial" w:hAnsi="Arial" w:cs="Arial"/>
        </w:rPr>
      </w:pPr>
    </w:p>
    <w:p w:rsidR="000871F3" w:rsidRPr="00766769" w:rsidRDefault="000871F3" w:rsidP="00AE06D9">
      <w:pPr>
        <w:pStyle w:val="Prrafodelista"/>
        <w:spacing w:line="240" w:lineRule="auto"/>
        <w:ind w:left="0"/>
        <w:jc w:val="both"/>
        <w:rPr>
          <w:rFonts w:ascii="Arial" w:hAnsi="Arial" w:cs="Arial"/>
        </w:rPr>
      </w:pPr>
      <w:r w:rsidRPr="00766769">
        <w:rPr>
          <w:rFonts w:ascii="Arial" w:hAnsi="Arial" w:cs="Arial"/>
        </w:rPr>
        <w:t>Como resultante, se observa la importancia del rol del Ministerio de Educación y entidad</w:t>
      </w:r>
      <w:r w:rsidR="007D23D0">
        <w:rPr>
          <w:rFonts w:ascii="Arial" w:hAnsi="Arial" w:cs="Arial"/>
        </w:rPr>
        <w:t>es</w:t>
      </w:r>
      <w:r w:rsidRPr="00766769">
        <w:rPr>
          <w:rFonts w:ascii="Arial" w:hAnsi="Arial" w:cs="Arial"/>
        </w:rPr>
        <w:t xml:space="preserve"> adscritas al sector para asegurar el cumplimiento de los objetivos del programa, las cuales cuentan con el poder e interés suficientes para lograr los resultados esperados, no sin embargo, se presume la capacidad de liderazgo y planes de contingencia, para gestionar los riesgos de manera oportuna, por ende, asegurar el éxito de la intervención social.</w:t>
      </w:r>
    </w:p>
    <w:p w:rsidR="000871F3" w:rsidRPr="00766769" w:rsidRDefault="000871F3" w:rsidP="00AE06D9">
      <w:pPr>
        <w:pStyle w:val="Prrafodelista"/>
        <w:spacing w:line="240" w:lineRule="auto"/>
        <w:ind w:left="0"/>
        <w:jc w:val="both"/>
        <w:rPr>
          <w:rFonts w:ascii="Arial" w:hAnsi="Arial" w:cs="Arial"/>
        </w:rPr>
      </w:pPr>
      <w:r w:rsidRPr="00766769">
        <w:rPr>
          <w:rFonts w:ascii="Arial" w:hAnsi="Arial" w:cs="Arial"/>
        </w:rPr>
        <w:lastRenderedPageBreak/>
        <w:t>De otro lado, es importante mencionar el rol de los demás involucrados que pese al poder limitado, cuentan con un moderado nivel de involucramiento en las acciones a tomar como gestores de cambio para otorgar el valor público a los ciudadanos que permanecen, voluntariamente o no, en el programa social.</w:t>
      </w:r>
    </w:p>
    <w:p w:rsidR="0081397D" w:rsidRPr="00766769" w:rsidRDefault="0081397D" w:rsidP="00AE06D9">
      <w:pPr>
        <w:pStyle w:val="Prrafodelista"/>
        <w:spacing w:line="240" w:lineRule="auto"/>
        <w:ind w:left="0"/>
        <w:jc w:val="both"/>
        <w:rPr>
          <w:rFonts w:ascii="Arial" w:hAnsi="Arial" w:cs="Arial"/>
        </w:rPr>
      </w:pPr>
    </w:p>
    <w:p w:rsidR="00332DC9" w:rsidRDefault="00332DC9" w:rsidP="00AE06D9">
      <w:pPr>
        <w:pStyle w:val="Prrafodelista"/>
        <w:spacing w:line="240" w:lineRule="auto"/>
        <w:ind w:left="0"/>
        <w:jc w:val="both"/>
        <w:rPr>
          <w:rFonts w:ascii="Arial" w:hAnsi="Arial" w:cs="Arial"/>
          <w:b/>
        </w:rPr>
      </w:pPr>
    </w:p>
    <w:p w:rsidR="0081397D" w:rsidRPr="00766769" w:rsidRDefault="0070773D" w:rsidP="00AE06D9">
      <w:pPr>
        <w:pStyle w:val="Prrafodelista"/>
        <w:spacing w:line="240" w:lineRule="auto"/>
        <w:ind w:left="0"/>
        <w:jc w:val="both"/>
        <w:rPr>
          <w:rFonts w:ascii="Arial" w:hAnsi="Arial" w:cs="Arial"/>
          <w:b/>
        </w:rPr>
      </w:pPr>
      <w:r w:rsidRPr="00766769">
        <w:rPr>
          <w:rFonts w:ascii="Arial" w:hAnsi="Arial" w:cs="Arial"/>
          <w:b/>
        </w:rPr>
        <w:t>BIBLIOGRAFIA</w:t>
      </w:r>
    </w:p>
    <w:p w:rsidR="0081397D" w:rsidRPr="00766769" w:rsidRDefault="0081397D" w:rsidP="00AE06D9">
      <w:pPr>
        <w:pStyle w:val="Prrafodelista"/>
        <w:spacing w:line="240" w:lineRule="auto"/>
        <w:ind w:left="0"/>
        <w:jc w:val="both"/>
        <w:rPr>
          <w:rFonts w:ascii="Arial" w:hAnsi="Arial" w:cs="Arial"/>
        </w:rPr>
      </w:pPr>
    </w:p>
    <w:p w:rsidR="00CA385B" w:rsidRPr="00766769" w:rsidRDefault="00CA385B" w:rsidP="0081397D">
      <w:pPr>
        <w:rPr>
          <w:rFonts w:ascii="Arial" w:hAnsi="Arial" w:cs="Arial"/>
        </w:rPr>
      </w:pPr>
      <w:r w:rsidRPr="00766769">
        <w:rPr>
          <w:rFonts w:ascii="Arial" w:hAnsi="Arial" w:cs="Arial"/>
        </w:rPr>
        <w:t>PROGRAMA NACIONAL DE BECAS Y CREDITO EDUCATIVO (PRONABEC)</w:t>
      </w:r>
    </w:p>
    <w:p w:rsidR="00CA385B" w:rsidRPr="00766769" w:rsidRDefault="00CA385B" w:rsidP="00766769">
      <w:pPr>
        <w:spacing w:line="240" w:lineRule="auto"/>
        <w:contextualSpacing/>
        <w:rPr>
          <w:rFonts w:ascii="Arial" w:hAnsi="Arial" w:cs="Arial"/>
        </w:rPr>
      </w:pPr>
      <w:r w:rsidRPr="00766769">
        <w:rPr>
          <w:rFonts w:ascii="Arial" w:hAnsi="Arial" w:cs="Arial"/>
        </w:rPr>
        <w:t xml:space="preserve">Plan de Gestión Institucional </w:t>
      </w:r>
    </w:p>
    <w:p w:rsidR="00CA385B" w:rsidRPr="00766769" w:rsidRDefault="00661921" w:rsidP="00766769">
      <w:pPr>
        <w:spacing w:line="240" w:lineRule="auto"/>
        <w:contextualSpacing/>
        <w:rPr>
          <w:rFonts w:ascii="Arial" w:hAnsi="Arial" w:cs="Arial"/>
        </w:rPr>
      </w:pPr>
      <w:hyperlink r:id="rId11" w:history="1">
        <w:r w:rsidR="009F3A2C" w:rsidRPr="00766769">
          <w:rPr>
            <w:rStyle w:val="Hipervnculo"/>
            <w:rFonts w:ascii="Arial" w:hAnsi="Arial" w:cs="Arial"/>
          </w:rPr>
          <w:t>http://www.pronabec.gob.pe/modPublicaciones/descarga/plan_de_gestion_institucional_del_pronabec_minedu_2016_2021.pdf.</w:t>
        </w:r>
        <w:r w:rsidR="009F3A2C" w:rsidRPr="00766769">
          <w:rPr>
            <w:rStyle w:val="Hipervnculo"/>
            <w:rFonts w:ascii="Arial" w:hAnsi="Arial" w:cs="Arial"/>
            <w:color w:val="auto"/>
            <w:u w:val="none"/>
          </w:rPr>
          <w:t>Consulta</w:t>
        </w:r>
      </w:hyperlink>
      <w:r w:rsidR="009F3A2C" w:rsidRPr="00766769">
        <w:rPr>
          <w:rStyle w:val="Hipervnculo"/>
          <w:rFonts w:ascii="Arial" w:hAnsi="Arial" w:cs="Arial"/>
          <w:color w:val="auto"/>
          <w:u w:val="none"/>
        </w:rPr>
        <w:t xml:space="preserve">: </w:t>
      </w:r>
      <w:r w:rsidR="00CA385B" w:rsidRPr="00766769">
        <w:rPr>
          <w:rStyle w:val="Hipervnculo"/>
          <w:rFonts w:ascii="Arial" w:hAnsi="Arial" w:cs="Arial"/>
          <w:color w:val="auto"/>
          <w:u w:val="none"/>
        </w:rPr>
        <w:t>10 de octubre del 2016.</w:t>
      </w:r>
    </w:p>
    <w:p w:rsidR="00766769" w:rsidRPr="00766769" w:rsidRDefault="00766769" w:rsidP="00766769">
      <w:pPr>
        <w:spacing w:line="240" w:lineRule="auto"/>
        <w:contextualSpacing/>
        <w:rPr>
          <w:rFonts w:ascii="Arial" w:hAnsi="Arial" w:cs="Arial"/>
        </w:rPr>
      </w:pPr>
    </w:p>
    <w:p w:rsidR="00CA385B" w:rsidRPr="00766769" w:rsidRDefault="00661921" w:rsidP="00766769">
      <w:pPr>
        <w:spacing w:line="240" w:lineRule="auto"/>
        <w:contextualSpacing/>
        <w:rPr>
          <w:rFonts w:ascii="Arial" w:hAnsi="Arial" w:cs="Arial"/>
        </w:rPr>
      </w:pPr>
      <w:hyperlink r:id="rId12" w:history="1">
        <w:r w:rsidR="0081397D" w:rsidRPr="00766769">
          <w:rPr>
            <w:rStyle w:val="Hipervnculo"/>
            <w:rFonts w:ascii="Arial" w:hAnsi="Arial" w:cs="Arial"/>
          </w:rPr>
          <w:t>http://www.pronabec.gob.pe/inicio/publicaciones/documentos/pgi_2016.pdf</w:t>
        </w:r>
      </w:hyperlink>
      <w:r w:rsidR="006E7977" w:rsidRPr="00766769">
        <w:rPr>
          <w:rStyle w:val="Hipervnculo"/>
          <w:rFonts w:ascii="Arial" w:hAnsi="Arial" w:cs="Arial"/>
        </w:rPr>
        <w:t>.</w:t>
      </w:r>
      <w:r w:rsidR="00CA385B" w:rsidRPr="00766769">
        <w:rPr>
          <w:rStyle w:val="Hipervnculo"/>
          <w:rFonts w:ascii="Arial" w:hAnsi="Arial" w:cs="Arial"/>
          <w:color w:val="auto"/>
          <w:u w:val="none"/>
        </w:rPr>
        <w:t>Consulta: 10</w:t>
      </w:r>
      <w:r w:rsidR="006E7977" w:rsidRPr="00766769">
        <w:rPr>
          <w:rStyle w:val="Hipervnculo"/>
          <w:rFonts w:ascii="Arial" w:hAnsi="Arial" w:cs="Arial"/>
          <w:color w:val="auto"/>
          <w:u w:val="none"/>
        </w:rPr>
        <w:t xml:space="preserve"> de octubre </w:t>
      </w:r>
      <w:r w:rsidR="00CA385B" w:rsidRPr="00766769">
        <w:rPr>
          <w:rStyle w:val="Hipervnculo"/>
          <w:rFonts w:ascii="Arial" w:hAnsi="Arial" w:cs="Arial"/>
          <w:color w:val="auto"/>
          <w:u w:val="none"/>
        </w:rPr>
        <w:t>del 2016.</w:t>
      </w:r>
    </w:p>
    <w:p w:rsidR="00766769" w:rsidRPr="00766769" w:rsidRDefault="00766769" w:rsidP="00766769">
      <w:pPr>
        <w:spacing w:line="240" w:lineRule="auto"/>
        <w:contextualSpacing/>
        <w:rPr>
          <w:rFonts w:ascii="Arial" w:hAnsi="Arial" w:cs="Arial"/>
        </w:rPr>
      </w:pPr>
    </w:p>
    <w:p w:rsidR="0081397D" w:rsidRPr="00766769" w:rsidRDefault="006E7977" w:rsidP="00766769">
      <w:pPr>
        <w:spacing w:line="240" w:lineRule="auto"/>
        <w:contextualSpacing/>
        <w:rPr>
          <w:rFonts w:ascii="Arial" w:hAnsi="Arial" w:cs="Arial"/>
        </w:rPr>
      </w:pPr>
      <w:r w:rsidRPr="00766769">
        <w:rPr>
          <w:rFonts w:ascii="Arial" w:hAnsi="Arial" w:cs="Arial"/>
        </w:rPr>
        <w:t>Aportando las bases para una transformación en la educación superior del Perú. Documento de Trabajo N°1</w:t>
      </w:r>
    </w:p>
    <w:p w:rsidR="00766769" w:rsidRPr="00766769" w:rsidRDefault="00766769" w:rsidP="00766769">
      <w:pPr>
        <w:spacing w:line="240" w:lineRule="auto"/>
        <w:contextualSpacing/>
        <w:rPr>
          <w:rFonts w:ascii="Arial" w:hAnsi="Arial" w:cs="Arial"/>
        </w:rPr>
      </w:pPr>
    </w:p>
    <w:p w:rsidR="00766769" w:rsidRPr="00766769" w:rsidRDefault="00661921" w:rsidP="00766769">
      <w:pPr>
        <w:spacing w:line="240" w:lineRule="auto"/>
        <w:contextualSpacing/>
        <w:rPr>
          <w:rStyle w:val="Hipervnculo"/>
          <w:rFonts w:ascii="Arial" w:hAnsi="Arial" w:cs="Arial"/>
        </w:rPr>
      </w:pPr>
      <w:hyperlink r:id="rId13" w:history="1">
        <w:r w:rsidR="0081397D" w:rsidRPr="00766769">
          <w:rPr>
            <w:rStyle w:val="Hipervnculo"/>
            <w:rFonts w:ascii="Arial" w:hAnsi="Arial" w:cs="Arial"/>
          </w:rPr>
          <w:t>http://www.pronabec.gob.pe/inicio/publicaciones/documentos/documento1.pdf</w:t>
        </w:r>
      </w:hyperlink>
      <w:r w:rsidR="00CA385B" w:rsidRPr="00766769">
        <w:rPr>
          <w:rStyle w:val="Hipervnculo"/>
          <w:rFonts w:ascii="Arial" w:hAnsi="Arial" w:cs="Arial"/>
        </w:rPr>
        <w:t>.</w:t>
      </w:r>
    </w:p>
    <w:p w:rsidR="00CA385B" w:rsidRPr="00766769" w:rsidRDefault="00766769" w:rsidP="00766769">
      <w:pPr>
        <w:spacing w:line="240" w:lineRule="auto"/>
        <w:contextualSpacing/>
        <w:rPr>
          <w:rFonts w:ascii="Arial" w:hAnsi="Arial" w:cs="Arial"/>
        </w:rPr>
      </w:pPr>
      <w:r w:rsidRPr="00766769">
        <w:rPr>
          <w:rStyle w:val="Hipervnculo"/>
          <w:rFonts w:ascii="Arial" w:hAnsi="Arial" w:cs="Arial"/>
          <w:color w:val="auto"/>
          <w:u w:val="none"/>
        </w:rPr>
        <w:t>Consult</w:t>
      </w:r>
      <w:r w:rsidR="00CA385B" w:rsidRPr="00766769">
        <w:rPr>
          <w:rStyle w:val="Hipervnculo"/>
          <w:rFonts w:ascii="Arial" w:hAnsi="Arial" w:cs="Arial"/>
          <w:color w:val="auto"/>
          <w:u w:val="none"/>
        </w:rPr>
        <w:t>a: 10 de octubre del 2016.</w:t>
      </w:r>
    </w:p>
    <w:p w:rsidR="00766769" w:rsidRPr="00766769" w:rsidRDefault="00766769" w:rsidP="00766769">
      <w:pPr>
        <w:spacing w:line="240" w:lineRule="auto"/>
        <w:contextualSpacing/>
        <w:rPr>
          <w:rFonts w:ascii="Arial" w:hAnsi="Arial" w:cs="Arial"/>
        </w:rPr>
      </w:pPr>
    </w:p>
    <w:p w:rsidR="00766769" w:rsidRPr="00766769" w:rsidRDefault="006E7977" w:rsidP="00766769">
      <w:pPr>
        <w:spacing w:line="240" w:lineRule="auto"/>
        <w:contextualSpacing/>
        <w:rPr>
          <w:rFonts w:ascii="Arial" w:hAnsi="Arial" w:cs="Arial"/>
        </w:rPr>
      </w:pPr>
      <w:r w:rsidRPr="00766769">
        <w:rPr>
          <w:rFonts w:ascii="Arial" w:hAnsi="Arial" w:cs="Arial"/>
        </w:rPr>
        <w:t>BECA 18</w:t>
      </w:r>
    </w:p>
    <w:p w:rsidR="00766769" w:rsidRPr="00766769" w:rsidRDefault="00661921" w:rsidP="00766769">
      <w:pPr>
        <w:spacing w:line="240" w:lineRule="auto"/>
        <w:contextualSpacing/>
        <w:rPr>
          <w:rStyle w:val="Hipervnculo"/>
          <w:rFonts w:ascii="Arial" w:hAnsi="Arial" w:cs="Arial"/>
        </w:rPr>
      </w:pPr>
      <w:hyperlink r:id="rId14" w:anchor="presentacion" w:history="1">
        <w:r w:rsidR="0081397D" w:rsidRPr="00766769">
          <w:rPr>
            <w:rStyle w:val="Hipervnculo"/>
            <w:rFonts w:ascii="Arial" w:hAnsi="Arial" w:cs="Arial"/>
          </w:rPr>
          <w:t>http://www.pronabec.gob.pe/2016_Beca18.php#presentacion</w:t>
        </w:r>
      </w:hyperlink>
    </w:p>
    <w:p w:rsidR="006E7977" w:rsidRPr="00766769" w:rsidRDefault="006E7977" w:rsidP="00766769">
      <w:pPr>
        <w:spacing w:line="240" w:lineRule="auto"/>
        <w:contextualSpacing/>
        <w:rPr>
          <w:rFonts w:ascii="Arial" w:hAnsi="Arial" w:cs="Arial"/>
        </w:rPr>
      </w:pPr>
      <w:r w:rsidRPr="00766769">
        <w:rPr>
          <w:rStyle w:val="Hipervnculo"/>
          <w:rFonts w:ascii="Arial" w:hAnsi="Arial" w:cs="Arial"/>
          <w:color w:val="auto"/>
          <w:u w:val="none"/>
        </w:rPr>
        <w:t>Consulta: 15 de octubre del 2016.</w:t>
      </w:r>
    </w:p>
    <w:p w:rsidR="0081397D" w:rsidRPr="00766769" w:rsidRDefault="0081397D" w:rsidP="00766769">
      <w:pPr>
        <w:pStyle w:val="Prrafodelista"/>
        <w:spacing w:line="240" w:lineRule="auto"/>
        <w:ind w:left="0"/>
        <w:jc w:val="both"/>
        <w:rPr>
          <w:rFonts w:ascii="Arial" w:hAnsi="Arial" w:cs="Arial"/>
        </w:rPr>
      </w:pPr>
    </w:p>
    <w:p w:rsidR="0081397D" w:rsidRPr="00766769" w:rsidRDefault="006E7977" w:rsidP="00766769">
      <w:pPr>
        <w:pStyle w:val="Prrafodelista"/>
        <w:spacing w:line="240" w:lineRule="auto"/>
        <w:ind w:left="0"/>
        <w:jc w:val="both"/>
        <w:rPr>
          <w:rFonts w:ascii="Arial" w:hAnsi="Arial" w:cs="Arial"/>
        </w:rPr>
      </w:pPr>
      <w:r w:rsidRPr="00766769">
        <w:rPr>
          <w:rFonts w:ascii="Arial" w:hAnsi="Arial" w:cs="Arial"/>
        </w:rPr>
        <w:t>Memoria Gráfica del Programa Nacional de Becas y Crédito Educativo del Ministerio de Educación: 100 mil becas.</w:t>
      </w:r>
    </w:p>
    <w:p w:rsidR="006E7977" w:rsidRPr="00766769" w:rsidRDefault="00661921" w:rsidP="00766769">
      <w:pPr>
        <w:pStyle w:val="Prrafodelista"/>
        <w:spacing w:line="240" w:lineRule="auto"/>
        <w:ind w:left="0"/>
        <w:jc w:val="both"/>
        <w:rPr>
          <w:rFonts w:ascii="Arial" w:hAnsi="Arial" w:cs="Arial"/>
        </w:rPr>
      </w:pPr>
      <w:hyperlink r:id="rId15" w:history="1">
        <w:r w:rsidR="006E7977" w:rsidRPr="00766769">
          <w:rPr>
            <w:rStyle w:val="Hipervnculo"/>
            <w:rFonts w:ascii="Arial" w:hAnsi="Arial" w:cs="Arial"/>
          </w:rPr>
          <w:t>http://www.pronabec.gob.pe/modPublicaciones/descarga/100milbecas.pdf</w:t>
        </w:r>
      </w:hyperlink>
    </w:p>
    <w:p w:rsidR="006E7977" w:rsidRPr="00766769" w:rsidRDefault="006E7977" w:rsidP="00766769">
      <w:pPr>
        <w:pStyle w:val="Prrafodelista"/>
        <w:spacing w:line="240" w:lineRule="auto"/>
        <w:ind w:left="0"/>
        <w:jc w:val="both"/>
        <w:rPr>
          <w:rFonts w:ascii="Arial" w:hAnsi="Arial" w:cs="Arial"/>
        </w:rPr>
      </w:pPr>
      <w:r w:rsidRPr="00766769">
        <w:rPr>
          <w:rFonts w:ascii="Arial" w:hAnsi="Arial" w:cs="Arial"/>
        </w:rPr>
        <w:t>Consulta: 16 de octubre del 2016.</w:t>
      </w:r>
    </w:p>
    <w:p w:rsidR="009F3A2C" w:rsidRPr="00766769" w:rsidRDefault="009F3A2C" w:rsidP="00766769">
      <w:pPr>
        <w:pStyle w:val="Prrafodelista"/>
        <w:spacing w:line="240" w:lineRule="auto"/>
        <w:ind w:left="0"/>
        <w:jc w:val="both"/>
        <w:rPr>
          <w:rFonts w:ascii="Arial" w:hAnsi="Arial" w:cs="Arial"/>
        </w:rPr>
      </w:pPr>
    </w:p>
    <w:p w:rsidR="009F3A2C" w:rsidRPr="00766769" w:rsidRDefault="009F3A2C" w:rsidP="00766769">
      <w:pPr>
        <w:pStyle w:val="Prrafodelista"/>
        <w:spacing w:line="240" w:lineRule="auto"/>
        <w:ind w:left="0"/>
        <w:jc w:val="both"/>
        <w:rPr>
          <w:rFonts w:ascii="Arial" w:hAnsi="Arial" w:cs="Arial"/>
        </w:rPr>
      </w:pPr>
      <w:r w:rsidRPr="00766769">
        <w:rPr>
          <w:rFonts w:ascii="Arial" w:hAnsi="Arial" w:cs="Arial"/>
        </w:rPr>
        <w:t>MINISTERIO DE ECONOMIA Y FINANZAS</w:t>
      </w:r>
    </w:p>
    <w:p w:rsidR="009F3A2C" w:rsidRPr="00766769" w:rsidRDefault="009F3A2C" w:rsidP="00766769">
      <w:pPr>
        <w:pStyle w:val="Prrafodelista"/>
        <w:spacing w:line="240" w:lineRule="auto"/>
        <w:ind w:left="0"/>
        <w:jc w:val="both"/>
        <w:rPr>
          <w:rFonts w:ascii="Arial" w:hAnsi="Arial" w:cs="Arial"/>
        </w:rPr>
      </w:pPr>
    </w:p>
    <w:p w:rsidR="009F3A2C" w:rsidRPr="00766769" w:rsidRDefault="009F3A2C" w:rsidP="00766769">
      <w:pPr>
        <w:pStyle w:val="Prrafodelista"/>
        <w:spacing w:line="240" w:lineRule="auto"/>
        <w:ind w:left="0"/>
        <w:jc w:val="both"/>
        <w:rPr>
          <w:rFonts w:ascii="Arial" w:hAnsi="Arial" w:cs="Arial"/>
        </w:rPr>
      </w:pPr>
      <w:r w:rsidRPr="00766769">
        <w:rPr>
          <w:rFonts w:ascii="Arial" w:hAnsi="Arial" w:cs="Arial"/>
        </w:rPr>
        <w:t>Reseña de Evaluación de Impacto. Beca 18.Modalidad Ordinaria 2013</w:t>
      </w:r>
    </w:p>
    <w:p w:rsidR="009F3A2C" w:rsidRPr="00766769" w:rsidRDefault="00661921" w:rsidP="00766769">
      <w:pPr>
        <w:pStyle w:val="Prrafodelista"/>
        <w:spacing w:line="240" w:lineRule="auto"/>
        <w:ind w:left="0"/>
        <w:jc w:val="both"/>
        <w:rPr>
          <w:rFonts w:ascii="Arial" w:hAnsi="Arial" w:cs="Arial"/>
        </w:rPr>
      </w:pPr>
      <w:hyperlink r:id="rId16" w:history="1">
        <w:r w:rsidR="00766769" w:rsidRPr="00766769">
          <w:rPr>
            <w:rStyle w:val="Hipervnculo"/>
            <w:rFonts w:ascii="Arial" w:hAnsi="Arial" w:cs="Arial"/>
          </w:rPr>
          <w:t>http://www.mef.gob.pe/contenidos/presu_publ/estudios/beca_18_convocatoria_2013.pdf</w:t>
        </w:r>
      </w:hyperlink>
      <w:r w:rsidR="00766769" w:rsidRPr="00766769">
        <w:rPr>
          <w:rFonts w:ascii="Arial" w:hAnsi="Arial" w:cs="Arial"/>
        </w:rPr>
        <w:t xml:space="preserve">. </w:t>
      </w:r>
      <w:r w:rsidR="009F3A2C" w:rsidRPr="00766769">
        <w:rPr>
          <w:rFonts w:ascii="Arial" w:hAnsi="Arial" w:cs="Arial"/>
        </w:rPr>
        <w:t>Consulta: 14 de octubre del 2016.</w:t>
      </w:r>
    </w:p>
    <w:p w:rsidR="00766769" w:rsidRPr="00766769" w:rsidRDefault="00766769" w:rsidP="00766769">
      <w:pPr>
        <w:spacing w:line="240" w:lineRule="auto"/>
        <w:contextualSpacing/>
        <w:rPr>
          <w:rFonts w:ascii="Arial" w:hAnsi="Arial" w:cs="Arial"/>
          <w:color w:val="000000"/>
        </w:rPr>
      </w:pPr>
    </w:p>
    <w:p w:rsidR="000871F3" w:rsidRPr="00766769" w:rsidRDefault="009F3A2C" w:rsidP="00766769">
      <w:pPr>
        <w:spacing w:line="240" w:lineRule="auto"/>
        <w:contextualSpacing/>
        <w:rPr>
          <w:rFonts w:ascii="Arial" w:hAnsi="Arial" w:cs="Arial"/>
          <w:color w:val="000000"/>
        </w:rPr>
      </w:pPr>
      <w:r w:rsidRPr="00766769">
        <w:rPr>
          <w:rFonts w:ascii="Arial" w:hAnsi="Arial" w:cs="Arial"/>
          <w:color w:val="000000"/>
        </w:rPr>
        <w:t>INFORME FINAL “Evaluación de diseño y ejecución de: Programa Nacional BECA 18 del Programa Nacional de Becas y Crédito Educativo”</w:t>
      </w:r>
    </w:p>
    <w:p w:rsidR="0070773D" w:rsidRPr="00766769" w:rsidRDefault="00661921" w:rsidP="00766769">
      <w:pPr>
        <w:spacing w:line="240" w:lineRule="auto"/>
        <w:contextualSpacing/>
        <w:rPr>
          <w:rFonts w:ascii="Arial" w:hAnsi="Arial" w:cs="Arial"/>
        </w:rPr>
      </w:pPr>
      <w:hyperlink r:id="rId17" w:history="1">
        <w:r w:rsidR="0070773D" w:rsidRPr="00766769">
          <w:rPr>
            <w:rStyle w:val="Hipervnculo"/>
            <w:rFonts w:ascii="Arial" w:hAnsi="Arial" w:cs="Arial"/>
          </w:rPr>
          <w:t>https://www.mef.gob.pe/contenidos/presu_publ/ppr/eval_indep/2015_beca18_inf_final.pdf</w:t>
        </w:r>
      </w:hyperlink>
      <w:r w:rsidR="00766769" w:rsidRPr="00766769">
        <w:rPr>
          <w:rFonts w:ascii="Arial" w:hAnsi="Arial" w:cs="Arial"/>
        </w:rPr>
        <w:t xml:space="preserve">. </w:t>
      </w:r>
      <w:r w:rsidR="0070773D" w:rsidRPr="00766769">
        <w:rPr>
          <w:rFonts w:ascii="Arial" w:hAnsi="Arial" w:cs="Arial"/>
        </w:rPr>
        <w:t>Consulta: 16 de octubre del 2016.</w:t>
      </w:r>
    </w:p>
    <w:sectPr w:rsidR="0070773D" w:rsidRPr="00766769" w:rsidSect="00AE06D9">
      <w:type w:val="continuous"/>
      <w:pgSz w:w="11907" w:h="16840" w:code="9"/>
      <w:pgMar w:top="1417" w:right="1701" w:bottom="1417" w:left="1701"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227B" w:rsidRDefault="0040227B" w:rsidP="006E7FE1">
      <w:pPr>
        <w:spacing w:after="0" w:line="240" w:lineRule="auto"/>
      </w:pPr>
      <w:r>
        <w:separator/>
      </w:r>
    </w:p>
  </w:endnote>
  <w:endnote w:type="continuationSeparator" w:id="0">
    <w:p w:rsidR="0040227B" w:rsidRDefault="0040227B" w:rsidP="006E7F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227B" w:rsidRDefault="0040227B" w:rsidP="006E7FE1">
      <w:pPr>
        <w:spacing w:after="0" w:line="240" w:lineRule="auto"/>
      </w:pPr>
      <w:r>
        <w:separator/>
      </w:r>
    </w:p>
  </w:footnote>
  <w:footnote w:type="continuationSeparator" w:id="0">
    <w:p w:rsidR="0040227B" w:rsidRDefault="0040227B" w:rsidP="006E7FE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37775A"/>
    <w:multiLevelType w:val="hybridMultilevel"/>
    <w:tmpl w:val="0F767D18"/>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nsid w:val="16417F40"/>
    <w:multiLevelType w:val="hybridMultilevel"/>
    <w:tmpl w:val="0E10C7B4"/>
    <w:lvl w:ilvl="0" w:tplc="900EDD9A">
      <w:start w:val="2"/>
      <w:numFmt w:val="bullet"/>
      <w:lvlText w:val=""/>
      <w:lvlJc w:val="left"/>
      <w:pPr>
        <w:ind w:left="720" w:hanging="360"/>
      </w:pPr>
      <w:rPr>
        <w:rFonts w:ascii="Symbol" w:eastAsiaTheme="minorEastAsia"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7DD3A59"/>
    <w:multiLevelType w:val="hybridMultilevel"/>
    <w:tmpl w:val="3B14D646"/>
    <w:lvl w:ilvl="0" w:tplc="900EDD9A">
      <w:start w:val="2"/>
      <w:numFmt w:val="bullet"/>
      <w:lvlText w:val=""/>
      <w:lvlJc w:val="left"/>
      <w:pPr>
        <w:ind w:left="720" w:hanging="360"/>
      </w:pPr>
      <w:rPr>
        <w:rFonts w:ascii="Symbol" w:eastAsiaTheme="minorEastAsia"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1766C46"/>
    <w:multiLevelType w:val="hybridMultilevel"/>
    <w:tmpl w:val="178482F8"/>
    <w:lvl w:ilvl="0" w:tplc="28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381A0DFE"/>
    <w:multiLevelType w:val="hybridMultilevel"/>
    <w:tmpl w:val="FB08EC48"/>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nsid w:val="661F723B"/>
    <w:multiLevelType w:val="hybridMultilevel"/>
    <w:tmpl w:val="402421C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0"/>
  </w:num>
  <w:num w:numId="3">
    <w:abstractNumId w:val="3"/>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401D"/>
    <w:rsid w:val="00030429"/>
    <w:rsid w:val="000871F3"/>
    <w:rsid w:val="0009168E"/>
    <w:rsid w:val="001C5059"/>
    <w:rsid w:val="00214EF8"/>
    <w:rsid w:val="00233DE3"/>
    <w:rsid w:val="00240516"/>
    <w:rsid w:val="00332DC9"/>
    <w:rsid w:val="003942CF"/>
    <w:rsid w:val="0040227B"/>
    <w:rsid w:val="0041363D"/>
    <w:rsid w:val="00416349"/>
    <w:rsid w:val="0043401D"/>
    <w:rsid w:val="004376AF"/>
    <w:rsid w:val="004A4A9F"/>
    <w:rsid w:val="00523756"/>
    <w:rsid w:val="0053580C"/>
    <w:rsid w:val="00545815"/>
    <w:rsid w:val="00605BCE"/>
    <w:rsid w:val="0061622B"/>
    <w:rsid w:val="00624683"/>
    <w:rsid w:val="0063070B"/>
    <w:rsid w:val="00661921"/>
    <w:rsid w:val="006E7977"/>
    <w:rsid w:val="006E7FE1"/>
    <w:rsid w:val="0070773D"/>
    <w:rsid w:val="00721B76"/>
    <w:rsid w:val="00766769"/>
    <w:rsid w:val="007B0F0A"/>
    <w:rsid w:val="007D23D0"/>
    <w:rsid w:val="007F2581"/>
    <w:rsid w:val="0081397D"/>
    <w:rsid w:val="00973434"/>
    <w:rsid w:val="00986B82"/>
    <w:rsid w:val="009C439A"/>
    <w:rsid w:val="009F3A2C"/>
    <w:rsid w:val="009F4786"/>
    <w:rsid w:val="00A36BF1"/>
    <w:rsid w:val="00A93E72"/>
    <w:rsid w:val="00AA4D64"/>
    <w:rsid w:val="00AB5695"/>
    <w:rsid w:val="00AE06D9"/>
    <w:rsid w:val="00B1056C"/>
    <w:rsid w:val="00B52354"/>
    <w:rsid w:val="00B72E10"/>
    <w:rsid w:val="00BB0D48"/>
    <w:rsid w:val="00C2240E"/>
    <w:rsid w:val="00C732B9"/>
    <w:rsid w:val="00CA385B"/>
    <w:rsid w:val="00CC7B6A"/>
    <w:rsid w:val="00D33BEF"/>
    <w:rsid w:val="00E40579"/>
    <w:rsid w:val="00E4188F"/>
    <w:rsid w:val="00F155A4"/>
    <w:rsid w:val="00F23C06"/>
    <w:rsid w:val="00FC1A7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A296B5-AC18-4F88-9FC4-D5416C90D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qFormat/>
    <w:rsid w:val="0053580C"/>
    <w:pPr>
      <w:ind w:left="720"/>
      <w:contextualSpacing/>
    </w:pPr>
  </w:style>
  <w:style w:type="paragraph" w:styleId="Encabezado">
    <w:name w:val="header"/>
    <w:basedOn w:val="Normal"/>
    <w:link w:val="EncabezadoCar"/>
    <w:uiPriority w:val="99"/>
    <w:unhideWhenUsed/>
    <w:rsid w:val="006E7FE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E7FE1"/>
  </w:style>
  <w:style w:type="paragraph" w:styleId="Piedepgina">
    <w:name w:val="footer"/>
    <w:basedOn w:val="Normal"/>
    <w:link w:val="PiedepginaCar"/>
    <w:uiPriority w:val="99"/>
    <w:unhideWhenUsed/>
    <w:rsid w:val="006E7FE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E7FE1"/>
  </w:style>
  <w:style w:type="paragraph" w:styleId="Textodeglobo">
    <w:name w:val="Balloon Text"/>
    <w:basedOn w:val="Normal"/>
    <w:link w:val="TextodegloboCar"/>
    <w:uiPriority w:val="99"/>
    <w:semiHidden/>
    <w:unhideWhenUsed/>
    <w:rsid w:val="0061622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1622B"/>
    <w:rPr>
      <w:rFonts w:ascii="Tahoma" w:hAnsi="Tahoma" w:cs="Tahoma"/>
      <w:sz w:val="16"/>
      <w:szCs w:val="16"/>
    </w:rPr>
  </w:style>
  <w:style w:type="character" w:styleId="Hipervnculo">
    <w:name w:val="Hyperlink"/>
    <w:basedOn w:val="Fuentedeprrafopredeter"/>
    <w:uiPriority w:val="99"/>
    <w:unhideWhenUsed/>
    <w:rsid w:val="00C732B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ronabec.gob.pe/inicio/publicaciones/documentos/documento1.pd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ronabec.gob.pe/inicio/publicaciones/documentos/pgi_2016.pdf" TargetMode="External"/><Relationship Id="rId17" Type="http://schemas.openxmlformats.org/officeDocument/2006/relationships/hyperlink" Target="https://www.mef.gob.pe/contenidos/presu_publ/ppr/eval_indep/2015_beca18_inf_final.pdf" TargetMode="External"/><Relationship Id="rId2" Type="http://schemas.openxmlformats.org/officeDocument/2006/relationships/numbering" Target="numbering.xml"/><Relationship Id="rId16" Type="http://schemas.openxmlformats.org/officeDocument/2006/relationships/hyperlink" Target="http://www.mef.gob.pe/contenidos/presu_publ/estudios/beca_18_convocatoria_2013.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onabec.gob.pe/modPublicaciones/descarga/plan_de_gestion_institucional_del_pronabec_minedu_2016_2021.pdf.Consulta" TargetMode="External"/><Relationship Id="rId5" Type="http://schemas.openxmlformats.org/officeDocument/2006/relationships/webSettings" Target="webSettings.xml"/><Relationship Id="rId15" Type="http://schemas.openxmlformats.org/officeDocument/2006/relationships/hyperlink" Target="http://www.pronabec.gob.pe/modPublicaciones/descarga/100milbecas.pdf" TargetMode="Externa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pronabec.gob.pe/2016_Beca18.ph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94A26FCD-F435-4B01-B440-89D896A4C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9</Pages>
  <Words>2381</Words>
  <Characters>13101</Characters>
  <Application>Microsoft Office Word</Application>
  <DocSecurity>0</DocSecurity>
  <Lines>109</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Alumno</cp:lastModifiedBy>
  <cp:revision>5</cp:revision>
  <dcterms:created xsi:type="dcterms:W3CDTF">2016-10-17T23:25:00Z</dcterms:created>
  <dcterms:modified xsi:type="dcterms:W3CDTF">2016-10-18T00:57:00Z</dcterms:modified>
</cp:coreProperties>
</file>