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4E83" w:rsidRPr="00F15985" w:rsidRDefault="00D84E83" w:rsidP="00D84E83">
      <w:pPr>
        <w:jc w:val="center"/>
        <w:rPr>
          <w:b/>
          <w:sz w:val="28"/>
          <w:szCs w:val="28"/>
          <w:u w:val="single"/>
        </w:rPr>
      </w:pPr>
      <w:r w:rsidRPr="00F15985">
        <w:rPr>
          <w:b/>
          <w:sz w:val="28"/>
          <w:szCs w:val="28"/>
          <w:u w:val="single"/>
        </w:rPr>
        <w:t>ACUSACION FISCAL</w:t>
      </w:r>
      <w:r w:rsidR="00C74F54" w:rsidRPr="00F15985">
        <w:rPr>
          <w:b/>
          <w:sz w:val="28"/>
          <w:szCs w:val="28"/>
          <w:u w:val="single"/>
        </w:rPr>
        <w:t xml:space="preserve"> DE LA FISCALIA DE LOS ESTADOS UNIDOS</w:t>
      </w:r>
    </w:p>
    <w:p w:rsidR="00A123D4" w:rsidRPr="00F15985" w:rsidRDefault="00A123D4" w:rsidP="00D84E83">
      <w:pPr>
        <w:jc w:val="center"/>
        <w:rPr>
          <w:b/>
          <w:sz w:val="28"/>
          <w:szCs w:val="28"/>
        </w:rPr>
      </w:pPr>
      <w:r w:rsidRPr="00F15985">
        <w:rPr>
          <w:b/>
          <w:sz w:val="28"/>
          <w:szCs w:val="28"/>
        </w:rPr>
        <w:t>(21 de diciembre de 2016)</w:t>
      </w:r>
    </w:p>
    <w:p w:rsidR="00D84E83" w:rsidRPr="00F15985" w:rsidRDefault="00C74F54" w:rsidP="00D84E83">
      <w:pPr>
        <w:jc w:val="center"/>
        <w:rPr>
          <w:b/>
          <w:sz w:val="28"/>
          <w:szCs w:val="28"/>
        </w:rPr>
      </w:pPr>
      <w:r w:rsidRPr="00F15985">
        <w:rPr>
          <w:b/>
          <w:sz w:val="28"/>
          <w:szCs w:val="28"/>
        </w:rPr>
        <w:t>Número de Expediente nº 16-643</w:t>
      </w:r>
    </w:p>
    <w:p w:rsidR="00F374CA" w:rsidRPr="00A123D4" w:rsidRDefault="00F374CA" w:rsidP="00C74F54">
      <w:pPr>
        <w:pStyle w:val="Prrafodelista"/>
        <w:numPr>
          <w:ilvl w:val="0"/>
          <w:numId w:val="1"/>
        </w:numPr>
        <w:ind w:left="284" w:hanging="284"/>
        <w:jc w:val="both"/>
        <w:rPr>
          <w:b/>
        </w:rPr>
      </w:pPr>
      <w:r w:rsidRPr="00A123D4">
        <w:rPr>
          <w:b/>
        </w:rPr>
        <w:t>PERSONAS JURIDICAS Y NATURALES INVESTIGADAS</w:t>
      </w:r>
    </w:p>
    <w:p w:rsidR="00901FC3" w:rsidRPr="00A123D4" w:rsidRDefault="001E2967" w:rsidP="00CA7D6F">
      <w:pPr>
        <w:jc w:val="both"/>
        <w:rPr>
          <w:b/>
        </w:rPr>
      </w:pPr>
      <w:r>
        <w:rPr>
          <w:b/>
        </w:rPr>
        <w:t xml:space="preserve">1.1 </w:t>
      </w:r>
      <w:r w:rsidR="00901FC3" w:rsidRPr="00A123D4">
        <w:rPr>
          <w:b/>
        </w:rPr>
        <w:t>ODEBRECHT SA (HOLDING)</w:t>
      </w:r>
    </w:p>
    <w:p w:rsidR="00901FC3" w:rsidRPr="00A123D4" w:rsidRDefault="00901FC3" w:rsidP="00CA7D6F">
      <w:pPr>
        <w:jc w:val="both"/>
      </w:pPr>
      <w:r w:rsidRPr="00A123D4">
        <w:t xml:space="preserve">Sede en Salvador, Estado de </w:t>
      </w:r>
      <w:proofErr w:type="spellStart"/>
      <w:r w:rsidRPr="00A123D4">
        <w:t>Bahia</w:t>
      </w:r>
      <w:proofErr w:type="spellEnd"/>
      <w:r w:rsidRPr="00A123D4">
        <w:t xml:space="preserve"> – Brasil. Operaciones con otros 27 países, incluido Estados Unidos.</w:t>
      </w:r>
    </w:p>
    <w:p w:rsidR="00901FC3" w:rsidRPr="00A123D4" w:rsidRDefault="00901FC3" w:rsidP="00CA7D6F">
      <w:pPr>
        <w:jc w:val="both"/>
      </w:pPr>
      <w:r w:rsidRPr="00A123D4">
        <w:t>Giro: ingeniería, construcción, infraestructura, energía, química, servicios públicos e inmobiliaria.</w:t>
      </w:r>
    </w:p>
    <w:p w:rsidR="00901FC3" w:rsidRPr="00A123D4" w:rsidRDefault="001E2967" w:rsidP="00CA7D6F">
      <w:pPr>
        <w:jc w:val="both"/>
        <w:rPr>
          <w:b/>
        </w:rPr>
      </w:pPr>
      <w:r>
        <w:rPr>
          <w:b/>
        </w:rPr>
        <w:t xml:space="preserve">1.2 </w:t>
      </w:r>
      <w:r w:rsidR="00901FC3" w:rsidRPr="00A123D4">
        <w:rPr>
          <w:b/>
        </w:rPr>
        <w:t xml:space="preserve">CONSTRUCTORA NORBERTO ODEBRECHT (FILIAL, con sede en Brasil de ODEBRECHT SA) </w:t>
      </w:r>
    </w:p>
    <w:p w:rsidR="00CA7D6F" w:rsidRPr="00A123D4" w:rsidRDefault="00901FC3" w:rsidP="00CA7D6F">
      <w:pPr>
        <w:jc w:val="both"/>
      </w:pPr>
      <w:r w:rsidRPr="00A123D4">
        <w:t xml:space="preserve">Giro: transporte y logística, energía, saneamiento, desarrollo </w:t>
      </w:r>
      <w:r w:rsidR="003325FF" w:rsidRPr="00A123D4">
        <w:t>urbano</w:t>
      </w:r>
      <w:r w:rsidRPr="00A123D4">
        <w:t xml:space="preserve"> y </w:t>
      </w:r>
      <w:r w:rsidR="00CA7D6F" w:rsidRPr="00A123D4">
        <w:t>construcción de obras públicas y corporativas.</w:t>
      </w:r>
    </w:p>
    <w:p w:rsidR="00901FC3" w:rsidRPr="00A123D4" w:rsidRDefault="00CA7D6F" w:rsidP="00CA7D6F">
      <w:pPr>
        <w:jc w:val="both"/>
      </w:pPr>
      <w:r w:rsidRPr="00A123D4">
        <w:t xml:space="preserve"> Contaba dentro de su unidad la </w:t>
      </w:r>
      <w:r w:rsidRPr="00A123D4">
        <w:rPr>
          <w:u w:val="single"/>
        </w:rPr>
        <w:t>División de operaciones Estructuradas</w:t>
      </w:r>
      <w:r w:rsidRPr="00A123D4">
        <w:t xml:space="preserve"> (permitir pagos no declarados, mucho de los cuales adoptaron la forma de sobornos para funcionarios públicos de Brasil y del extranjero.</w:t>
      </w:r>
    </w:p>
    <w:p w:rsidR="00901FC3" w:rsidRPr="00A123D4" w:rsidRDefault="001E2967" w:rsidP="00CA7D6F">
      <w:pPr>
        <w:jc w:val="both"/>
        <w:rPr>
          <w:b/>
        </w:rPr>
      </w:pPr>
      <w:r>
        <w:rPr>
          <w:b/>
        </w:rPr>
        <w:t xml:space="preserve">1.3 </w:t>
      </w:r>
      <w:r w:rsidR="00CA7D6F" w:rsidRPr="00A123D4">
        <w:rPr>
          <w:b/>
        </w:rPr>
        <w:t>BRASKEM SA</w:t>
      </w:r>
    </w:p>
    <w:p w:rsidR="00CA7D6F" w:rsidRPr="00A123D4" w:rsidRDefault="00CA7D6F" w:rsidP="00CA7D6F">
      <w:pPr>
        <w:jc w:val="both"/>
      </w:pPr>
      <w:r w:rsidRPr="00A123D4">
        <w:t>Con Sede en Sao Paulo, Brasil, mayor compañía petroquímica de América.</w:t>
      </w:r>
    </w:p>
    <w:p w:rsidR="00CA7D6F" w:rsidRPr="00A123D4" w:rsidRDefault="00CA7D6F" w:rsidP="00CA7D6F">
      <w:pPr>
        <w:jc w:val="both"/>
      </w:pPr>
      <w:r w:rsidRPr="00A123D4">
        <w:t>ODEBRECHT SA tenía el 50,11% de acciones con derecho a voto y 38.1% del capital social. ODEBRECHT controlaba la compañía.</w:t>
      </w:r>
    </w:p>
    <w:p w:rsidR="00CA7D6F" w:rsidRPr="00A123D4" w:rsidRDefault="00CA7D6F" w:rsidP="003062F7">
      <w:pPr>
        <w:jc w:val="both"/>
      </w:pPr>
      <w:r w:rsidRPr="00A123D4">
        <w:t>PETROBRAS era titular del 36% de las acciones de Braskem. Las acciones de BRASKEM cotizaban en bolsa de valores de Nueva York, dado que tenía la calidad de emisor</w:t>
      </w:r>
    </w:p>
    <w:p w:rsidR="00901FC3" w:rsidRPr="001E2967" w:rsidRDefault="00EA15C7" w:rsidP="001E2967">
      <w:pPr>
        <w:pStyle w:val="Prrafodelista"/>
        <w:numPr>
          <w:ilvl w:val="1"/>
          <w:numId w:val="1"/>
        </w:numPr>
        <w:ind w:left="426" w:hanging="426"/>
        <w:jc w:val="both"/>
        <w:rPr>
          <w:b/>
        </w:rPr>
      </w:pPr>
      <w:r w:rsidRPr="001E2967">
        <w:rPr>
          <w:b/>
        </w:rPr>
        <w:t>SMITH &amp; NASH ENGINEERING COMPANY</w:t>
      </w:r>
    </w:p>
    <w:p w:rsidR="00EA15C7" w:rsidRPr="00A123D4" w:rsidRDefault="00EA15C7" w:rsidP="003062F7">
      <w:pPr>
        <w:jc w:val="both"/>
      </w:pPr>
      <w:r w:rsidRPr="00A123D4">
        <w:t>Compañía de fachada no vinculada con sede en las Islas Vírgenes Británicas, creada y gestionada por instrucción de la División de Operaciones Estructuradas. Por encargo de ODEBRECHT transfirió dinero a diversas cuentas, incluidas las cuentas situadas en nueva York, para efectuar pagos de sobornos, directo o indirecto, funcionarios extranjeros.</w:t>
      </w:r>
    </w:p>
    <w:p w:rsidR="00EA15C7" w:rsidRPr="00A123D4" w:rsidRDefault="001E2967" w:rsidP="003062F7">
      <w:pPr>
        <w:jc w:val="both"/>
        <w:rPr>
          <w:b/>
        </w:rPr>
      </w:pPr>
      <w:r>
        <w:rPr>
          <w:b/>
        </w:rPr>
        <w:t xml:space="preserve">1.5 </w:t>
      </w:r>
      <w:r w:rsidR="00EA15C7" w:rsidRPr="00A123D4">
        <w:rPr>
          <w:b/>
        </w:rPr>
        <w:t xml:space="preserve">ARCADEX </w:t>
      </w:r>
      <w:proofErr w:type="spellStart"/>
      <w:r w:rsidR="00EA15C7" w:rsidRPr="00A123D4">
        <w:rPr>
          <w:b/>
        </w:rPr>
        <w:t>Corporation</w:t>
      </w:r>
      <w:proofErr w:type="spellEnd"/>
    </w:p>
    <w:p w:rsidR="00EA15C7" w:rsidRPr="00A123D4" w:rsidRDefault="00EA15C7" w:rsidP="003062F7">
      <w:pPr>
        <w:jc w:val="both"/>
      </w:pPr>
      <w:r w:rsidRPr="00A123D4">
        <w:t>Compañía de fachada no vinculada con sede en Belice. Creada y gestionada por instrucción de la División de Operaciones Estructuradas. El mismo modus operandi que la empresa anterior.</w:t>
      </w:r>
    </w:p>
    <w:p w:rsidR="00EA15C7" w:rsidRPr="00A123D4" w:rsidRDefault="001E2967" w:rsidP="003062F7">
      <w:pPr>
        <w:jc w:val="both"/>
        <w:rPr>
          <w:b/>
        </w:rPr>
      </w:pPr>
      <w:r>
        <w:rPr>
          <w:b/>
        </w:rPr>
        <w:t xml:space="preserve">1.6 </w:t>
      </w:r>
      <w:r w:rsidR="00EA15C7" w:rsidRPr="00A123D4">
        <w:rPr>
          <w:b/>
        </w:rPr>
        <w:t>GOLAC PROJECTS AND CONSTRUCTION CORPORATION</w:t>
      </w:r>
    </w:p>
    <w:p w:rsidR="00EA15C7" w:rsidRPr="00A123D4" w:rsidRDefault="00EA15C7" w:rsidP="003062F7">
      <w:pPr>
        <w:jc w:val="both"/>
      </w:pPr>
      <w:r w:rsidRPr="00A123D4">
        <w:t>Compañía de fachada no vinculada con sede en las Islas Vírgenes Británicas, creada y gestionada por instrucción de la División de Operaciones Estructuradas. El mismo modus operandi que la empresa anterior.</w:t>
      </w:r>
    </w:p>
    <w:p w:rsidR="003062F7" w:rsidRPr="00A123D4" w:rsidRDefault="005E31F0">
      <w:pPr>
        <w:rPr>
          <w:b/>
        </w:rPr>
      </w:pPr>
      <w:r w:rsidRPr="00A123D4">
        <w:rPr>
          <w:b/>
          <w:noProof/>
          <w:lang w:eastAsia="es-PE"/>
        </w:rPr>
        <w:lastRenderedPageBreak/>
        <mc:AlternateContent>
          <mc:Choice Requires="wps">
            <w:drawing>
              <wp:anchor distT="0" distB="0" distL="114300" distR="114300" simplePos="0" relativeHeight="251661312" behindDoc="0" locked="0" layoutInCell="1" allowOverlap="1">
                <wp:simplePos x="0" y="0"/>
                <wp:positionH relativeFrom="column">
                  <wp:posOffset>3228975</wp:posOffset>
                </wp:positionH>
                <wp:positionV relativeFrom="paragraph">
                  <wp:posOffset>188595</wp:posOffset>
                </wp:positionV>
                <wp:extent cx="2314575" cy="908685"/>
                <wp:effectExtent l="19050" t="19050" r="28575" b="43815"/>
                <wp:wrapNone/>
                <wp:docPr id="5" name="Flecha izquierda 5"/>
                <wp:cNvGraphicFramePr/>
                <a:graphic xmlns:a="http://schemas.openxmlformats.org/drawingml/2006/main">
                  <a:graphicData uri="http://schemas.microsoft.com/office/word/2010/wordprocessingShape">
                    <wps:wsp>
                      <wps:cNvSpPr/>
                      <wps:spPr>
                        <a:xfrm>
                          <a:off x="0" y="0"/>
                          <a:ext cx="2314575" cy="908685"/>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D5D3C" w:rsidRPr="00C74F54" w:rsidRDefault="00BD5D3C" w:rsidP="005E31F0">
                            <w:pPr>
                              <w:jc w:val="center"/>
                              <w:rPr>
                                <w:sz w:val="16"/>
                                <w:szCs w:val="16"/>
                              </w:rPr>
                            </w:pPr>
                            <w:r w:rsidRPr="00C74F54">
                              <w:rPr>
                                <w:sz w:val="16"/>
                                <w:szCs w:val="16"/>
                              </w:rPr>
                              <w:t>Hasta el 2009 aprobó pagos corruptos por la DOP. Después del 2009 delego en cada director de país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Flecha izquierda 5" o:spid="_x0000_s1026" type="#_x0000_t66" style="position:absolute;margin-left:254.25pt;margin-top:14.85pt;width:182.25pt;height:71.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5FEggIAAFAFAAAOAAAAZHJzL2Uyb0RvYy54bWysVN9P2zAQfp+0/8Hy+0jaUQYVKapATJMQ&#10;IGDi2XVsYsnxmbPbtPz1OztpQID2MK0P7p3v7rsf+c6nZ9vWso3CYMBVfHJQcqachNq4p4r/frj8&#10;dsxZiMLVwoJTFd+pwM8WX7+cdn6uptCArRUyAnFh3vmKNzH6eVEE2ahWhAPwypFRA7YikopPRY2i&#10;I/TWFtOyPCo6wNojSBUC3V70Rr7I+ForGW+0DioyW3GqLeYT87lKZ7E4FfMnFL4xcihD/EMVrTCO&#10;ko5QFyIKtkbzAao1EiGAjgcS2gK0NlLlHqibSfmum/tGeJV7oeEEP44p/D9Yeb25RWbqis84c6Kl&#10;T3RplWwEMy/Pa6OwFmyWptT5MCfne3+LgxZITC1vNbbpn5ph2zzZ3ThZtY1M0uX0++Rw9oNSSLKd&#10;lMdHxxm0eI32GOJPBS1LQsWt0nGJCF2eqthchUhpyX/vR0oqqS8iS3FnVarDujulqaWUNkdnMqlz&#10;i2wjiAZCSuXipDc1olb99aykX+qUkowRWcuACVkba0fsASAR9SN2DzP4p1CVuTgGl38rrA8eI3Jm&#10;cHEMbo0D/AzAUldD5t5/P6R+NGlKcbvakksSV1Dv6Nsj9EsRvLw0NPsrEeKtQNoC2hfa7HhDh7bQ&#10;VRwGibMG8OWz++RP5CQrZx1tVcXD81qg4sz+ckTbk8nhYVrDrBAjpqTgW8vqrcWt23OgLzahN8TL&#10;LCb/aPeiRmgf6QFYpqxkEk5S7orLiHvlPPbbTk+IVMtldqPV8yJeuXsvE3gacKLVw/ZRoB8IGIm6&#10;17DfQDF/R8HeN0U6WK4jaJP5+TrXYfS0tplDwxOT3oW3evZ6fQgXfwAAAP//AwBQSwMEFAAGAAgA&#10;AAAhAEwez6LfAAAACgEAAA8AAABkcnMvZG93bnJldi54bWxMj8tugzAQRfeV+g/WVOqusUOUQgkm&#10;ivpQF82mtB9g8ARQsI2wncDfd7pql6M5uvfcYj+bgV1w8r2zEtYrAQxt43RvWwnfX28PGTAflNVq&#10;cBYlLOhhX97eFCrX7mo/8VKFllGI9bmS0IUw5pz7pkOj/MqNaOl3cpNRgc6p5XpSVwo3A0+EeORG&#10;9ZYaOjXic4fNuYqGes8xfX85HhZRV3ETl1P9KtyHlPd382EHLOAc/mD41Sd1KMmpdtFqzwYJW5Ft&#10;CZWQPKXACMjSDY2riUyTDHhZ8P8Tyh8AAAD//wMAUEsBAi0AFAAGAAgAAAAhALaDOJL+AAAA4QEA&#10;ABMAAAAAAAAAAAAAAAAAAAAAAFtDb250ZW50X1R5cGVzXS54bWxQSwECLQAUAAYACAAAACEAOP0h&#10;/9YAAACUAQAACwAAAAAAAAAAAAAAAAAvAQAAX3JlbHMvLnJlbHNQSwECLQAUAAYACAAAACEA3XuR&#10;RIICAABQBQAADgAAAAAAAAAAAAAAAAAuAgAAZHJzL2Uyb0RvYy54bWxQSwECLQAUAAYACAAAACEA&#10;TB7Pot8AAAAKAQAADwAAAAAAAAAAAAAAAADcBAAAZHJzL2Rvd25yZXYueG1sUEsFBgAAAAAEAAQA&#10;8wAAAOgFAAAAAA==&#10;" adj="4240" fillcolor="#5b9bd5 [3204]" strokecolor="#1f4d78 [1604]" strokeweight="1pt">
                <v:textbox>
                  <w:txbxContent>
                    <w:p w:rsidR="00BD5D3C" w:rsidRPr="00C74F54" w:rsidRDefault="00BD5D3C" w:rsidP="005E31F0">
                      <w:pPr>
                        <w:jc w:val="center"/>
                        <w:rPr>
                          <w:sz w:val="16"/>
                          <w:szCs w:val="16"/>
                        </w:rPr>
                      </w:pPr>
                      <w:r w:rsidRPr="00C74F54">
                        <w:rPr>
                          <w:sz w:val="16"/>
                          <w:szCs w:val="16"/>
                        </w:rPr>
                        <w:t>Hasta el 2009 aprobó pagos corruptos por la DOP. Después del 2009 delego en cada director de país</w:t>
                      </w:r>
                    </w:p>
                  </w:txbxContent>
                </v:textbox>
              </v:shape>
            </w:pict>
          </mc:Fallback>
        </mc:AlternateContent>
      </w:r>
      <w:r w:rsidRPr="00A123D4">
        <w:rPr>
          <w:b/>
          <w:noProof/>
          <w:lang w:eastAsia="es-PE"/>
        </w:rPr>
        <mc:AlternateContent>
          <mc:Choice Requires="wps">
            <w:drawing>
              <wp:anchor distT="0" distB="0" distL="114300" distR="114300" simplePos="0" relativeHeight="251660288" behindDoc="0" locked="0" layoutInCell="1" allowOverlap="1">
                <wp:simplePos x="0" y="0"/>
                <wp:positionH relativeFrom="column">
                  <wp:posOffset>1274927</wp:posOffset>
                </wp:positionH>
                <wp:positionV relativeFrom="paragraph">
                  <wp:posOffset>1148724</wp:posOffset>
                </wp:positionV>
                <wp:extent cx="1029335" cy="1166884"/>
                <wp:effectExtent l="0" t="0" r="75565" b="90805"/>
                <wp:wrapNone/>
                <wp:docPr id="4" name="Conector curvado 4"/>
                <wp:cNvGraphicFramePr/>
                <a:graphic xmlns:a="http://schemas.openxmlformats.org/drawingml/2006/main">
                  <a:graphicData uri="http://schemas.microsoft.com/office/word/2010/wordprocessingShape">
                    <wps:wsp>
                      <wps:cNvCnPr/>
                      <wps:spPr>
                        <a:xfrm>
                          <a:off x="0" y="0"/>
                          <a:ext cx="1029335" cy="1166884"/>
                        </a:xfrm>
                        <a:prstGeom prst="curved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74C5461"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onector curvado 4" o:spid="_x0000_s1026" type="#_x0000_t38" style="position:absolute;margin-left:100.4pt;margin-top:90.45pt;width:81.05pt;height:9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tIi1gEAAPwDAAAOAAAAZHJzL2Uyb0RvYy54bWysU9uO0zAQfUfiHyy/0yTtUpWq6T50gRcE&#10;FZcP8Drj1pJvGnuT9O8ZO20WARIC8TKJ7Tkz5xyPd/ejNawHjNq7ljeLmjNw0nfanVr+7eu7VxvO&#10;YhKuE8Y7aPkFIr/fv3yxG8IWlv7sTQfIqIiL2yG0/JxS2FZVlGewIi58AEeHyqMViZZ4qjoUA1W3&#10;plrW9boaPHYBvYQYafdhOuT7Ul8pkOmTUhESMy0nbqlELPExx2q/E9sTinDW8kpD/AMLK7SjpnOp&#10;B5EEe0L9SymrJfroVVpIbyuvlJZQNJCapv5JzZezCFC0kDkxzDbF/1dWfuyPyHTX8jvOnLB0RQe6&#10;KJk8MvmEveg8u8suDSFuKfngjnhdxXDELHlUaPOXxLCxOHuZnYUxMUmbTb18s1q95kzSWdOs15tN&#10;qVo9wwPG9B68Zfmn5bk5dMRlIrMq7or+Q0zUnmC39NzZuByT0Oat61i6BFKRUAt3MpC5U3pOqbKG&#10;iXX5SxcDE/wzKPIg8yxtyvTBwSDrBc2NkBJcauZKlJ1hShszA+s/A6/5GQplMv8GPCNKZ+/SDLba&#10;efxd9zTeKKsp/+bApDtb8Oi7S7nPYg2NWPHq+hzyDP+4LvDnR7v/DgAA//8DAFBLAwQUAAYACAAA&#10;ACEAHW8k/98AAAALAQAADwAAAGRycy9kb3ducmV2LnhtbEyPzU7DMBCE75V4B2uRuLUOBYU2xKmg&#10;4kdCvRAqtUc3XpIIex3FTht4erYnuM1qRrPf5KvRWXHEPrSeFFzPEhBIlTct1Qq2H8/TBYgQNRlt&#10;PaGCbwywKi4muc6MP9E7HstYCy6hkGkFTYxdJmWoGnQ6zHyHxN6n752OfPa1NL0+cbmzcp4kqXS6&#10;Jf7Q6A7XDVZf5eAU7H8eX942WPpxt7HuaY3pqxtSpa4ux4d7EBHH+BeGMz6jQ8FMBz+QCcIq4HZG&#10;j2wskiUITtykcxaHs7i9A1nk8v+G4hcAAP//AwBQSwECLQAUAAYACAAAACEAtoM4kv4AAADhAQAA&#10;EwAAAAAAAAAAAAAAAAAAAAAAW0NvbnRlbnRfVHlwZXNdLnhtbFBLAQItABQABgAIAAAAIQA4/SH/&#10;1gAAAJQBAAALAAAAAAAAAAAAAAAAAC8BAABfcmVscy8ucmVsc1BLAQItABQABgAIAAAAIQCrItIi&#10;1gEAAPwDAAAOAAAAAAAAAAAAAAAAAC4CAABkcnMvZTJvRG9jLnhtbFBLAQItABQABgAIAAAAIQAd&#10;byT/3wAAAAsBAAAPAAAAAAAAAAAAAAAAADAEAABkcnMvZG93bnJldi54bWxQSwUGAAAAAAQABADz&#10;AAAAPAUAAAAA&#10;" adj="10800" strokecolor="#5b9bd5 [3204]" strokeweight=".5pt">
                <v:stroke endarrow="block" joinstyle="miter"/>
              </v:shape>
            </w:pict>
          </mc:Fallback>
        </mc:AlternateContent>
      </w:r>
      <w:r w:rsidRPr="00A123D4">
        <w:rPr>
          <w:b/>
          <w:noProof/>
          <w:lang w:eastAsia="es-PE"/>
        </w:rPr>
        <mc:AlternateContent>
          <mc:Choice Requires="wps">
            <w:drawing>
              <wp:anchor distT="0" distB="0" distL="114300" distR="114300" simplePos="0" relativeHeight="251659264" behindDoc="0" locked="0" layoutInCell="1" allowOverlap="1">
                <wp:simplePos x="0" y="0"/>
                <wp:positionH relativeFrom="column">
                  <wp:posOffset>817728</wp:posOffset>
                </wp:positionH>
                <wp:positionV relativeFrom="paragraph">
                  <wp:posOffset>582342</wp:posOffset>
                </wp:positionV>
                <wp:extent cx="1486763" cy="518615"/>
                <wp:effectExtent l="0" t="0" r="37465" b="15240"/>
                <wp:wrapNone/>
                <wp:docPr id="3" name="Llamada de flecha a la derecha 3"/>
                <wp:cNvGraphicFramePr/>
                <a:graphic xmlns:a="http://schemas.openxmlformats.org/drawingml/2006/main">
                  <a:graphicData uri="http://schemas.microsoft.com/office/word/2010/wordprocessingShape">
                    <wps:wsp>
                      <wps:cNvSpPr/>
                      <wps:spPr>
                        <a:xfrm>
                          <a:off x="0" y="0"/>
                          <a:ext cx="1486763" cy="518615"/>
                        </a:xfrm>
                        <a:prstGeom prst="rightArrow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D5D3C" w:rsidRPr="005E31F0" w:rsidRDefault="00BD5D3C" w:rsidP="005E31F0">
                            <w:pPr>
                              <w:jc w:val="center"/>
                              <w:rPr>
                                <w:sz w:val="16"/>
                                <w:szCs w:val="16"/>
                              </w:rPr>
                            </w:pPr>
                            <w:r>
                              <w:rPr>
                                <w:sz w:val="16"/>
                                <w:szCs w:val="16"/>
                              </w:rPr>
                              <w:t xml:space="preserve">Jefe de la </w:t>
                            </w:r>
                            <w:r w:rsidRPr="005E31F0">
                              <w:rPr>
                                <w:sz w:val="16"/>
                                <w:szCs w:val="16"/>
                              </w:rPr>
                              <w:t>División de operaciones estructuradas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Llamada de flecha a la derecha 3" o:spid="_x0000_s1027" type="#_x0000_t78" style="position:absolute;margin-left:64.4pt;margin-top:45.85pt;width:117.05pt;height:40.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BjtkQIAAG0FAAAOAAAAZHJzL2Uyb0RvYy54bWysVE1v2zAMvQ/YfxB0Xx2nSdoFdYogRYcB&#10;QVusHXpmZCk2IEsapcTJfv0o2XGLtthhWA6KKJKPH37k1fWh0Wwv0dfWFDw/G3EmjbBlbbYF//l0&#10;++WSMx/AlKCtkQU/Ss+vF58/XbVuLse2srqUyAjE+HnrCl6F4OZZ5kUlG/Bn1klDSmWxgUAibrMS&#10;oSX0Rmfj0WiWtRZLh1ZI7+n1plPyRcJXSopwr5SXgemCU24hnZjOTTyzxRXMtwiuqkWfBvxDFg3U&#10;hoIOUDcQgO2wfgfV1AKttyqcCdtkVqlayFQDVZOP3lTzWIGTqRZqjndDm/z/gxV3+wdkdVnwc84M&#10;NPSJ1hoaKIGVkiktRQUMmI4iJuE89qx1fk6uj+4Be8nTNTbgoLCJ/1QaO6Q+H4c+y0Nggh7zyeXs&#10;YkYBBemm+eUsn0bQ7MXboQ/fpG1YvBQc620Vloi2XYHWdhdSr2G/9qHzO9kTSEytSybdwlHLmI82&#10;P6SiQin8OHknismVRrYHIgcIIU3IO1UFVHx6no7o1yc3eKRUE2BEVrXWA3YPEOn7HrvLtbePrjIx&#10;dHAe/S2xznnwSJGtCYNzUxuLHwFoqqqP3NmfmtS1JnYpHDaHRIJkGV82tjwSMdB2E+OduK3pU6zB&#10;hwdAGhEaJhr7cE+H0rYtuO1vnFUWf3/0Hu2JuaTlrKWRK7j/tQOUnOnvhjj9NZ9M4owmYTK9GJOA&#10;rzWb1xqza1aWPlxOC8aJdI32QZ+uCm3zTNthGaOSCoyg2AUXAU/CKnSrgPaLkMtlMqO5dBDW5tGJ&#10;CB77HNn1dHgGdD0fAzH5zp7GE+ZvmNjZRk9jl7tgVZ1o+tLX/gvQTCcq9fsnLo3XcrJ62ZKLPwAA&#10;AP//AwBQSwMEFAAGAAgAAAAhAOw1dVrfAAAACgEAAA8AAABkcnMvZG93bnJldi54bWxMj0lrwzAU&#10;hO+F/gfxCr018lKyOJZDKSTkFpou5KhYr5axFmMpjvvv+3pqjsMMM9+Um8kaNuIQWu8EpLMEGLra&#10;q9Y1Aj7et09LYCFKp6TxDgX8YIBNdX9XykL5q3vD8RgbRiUuFFKAjrEvOA+1RivDzPfoyPv2g5WR&#10;5NBwNcgrlVvDsySZcytbRwta9viqse6OFysgSw77rstbHPfp7qTN9uvzEHZCPD5ML2tgEaf4H4Y/&#10;fEKHipjO/uJUYIZ0tiT0KGCVLoBRIJ9nK2Bnchb5M/Cq5LcXql8AAAD//wMAUEsBAi0AFAAGAAgA&#10;AAAhALaDOJL+AAAA4QEAABMAAAAAAAAAAAAAAAAAAAAAAFtDb250ZW50X1R5cGVzXS54bWxQSwEC&#10;LQAUAAYACAAAACEAOP0h/9YAAACUAQAACwAAAAAAAAAAAAAAAAAvAQAAX3JlbHMvLnJlbHNQSwEC&#10;LQAUAAYACAAAACEA72QY7ZECAABtBQAADgAAAAAAAAAAAAAAAAAuAgAAZHJzL2Uyb0RvYy54bWxQ&#10;SwECLQAUAAYACAAAACEA7DV1Wt8AAAAKAQAADwAAAAAAAAAAAAAAAADrBAAAZHJzL2Rvd25yZXYu&#10;eG1sUEsFBgAAAAAEAAQA8wAAAPcFAAAAAA==&#10;" adj="14035,,19716" fillcolor="#5b9bd5 [3204]" strokecolor="#1f4d78 [1604]" strokeweight="1pt">
                <v:textbox>
                  <w:txbxContent>
                    <w:p w:rsidR="00BD5D3C" w:rsidRPr="005E31F0" w:rsidRDefault="00BD5D3C" w:rsidP="005E31F0">
                      <w:pPr>
                        <w:jc w:val="center"/>
                        <w:rPr>
                          <w:sz w:val="16"/>
                          <w:szCs w:val="16"/>
                        </w:rPr>
                      </w:pPr>
                      <w:r>
                        <w:rPr>
                          <w:sz w:val="16"/>
                          <w:szCs w:val="16"/>
                        </w:rPr>
                        <w:t xml:space="preserve">Jefe de la </w:t>
                      </w:r>
                      <w:r w:rsidRPr="005E31F0">
                        <w:rPr>
                          <w:sz w:val="16"/>
                          <w:szCs w:val="16"/>
                        </w:rPr>
                        <w:t>División de operaciones estructuradas</w:t>
                      </w:r>
                    </w:p>
                  </w:txbxContent>
                </v:textbox>
              </v:shape>
            </w:pict>
          </mc:Fallback>
        </mc:AlternateContent>
      </w:r>
      <w:r w:rsidR="00C74F54" w:rsidRPr="00A123D4">
        <w:rPr>
          <w:b/>
        </w:rPr>
        <w:t>ACTORES:</w:t>
      </w:r>
      <w:r w:rsidR="003062F7" w:rsidRPr="00A123D4">
        <w:rPr>
          <w:b/>
          <w:noProof/>
          <w:lang w:eastAsia="es-PE"/>
        </w:rPr>
        <w:drawing>
          <wp:inline distT="0" distB="0" distL="0" distR="0">
            <wp:extent cx="5543550" cy="2647950"/>
            <wp:effectExtent l="0" t="19050" r="0" b="19050"/>
            <wp:docPr id="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rsidR="00036F28" w:rsidRPr="00A123D4" w:rsidRDefault="00036F28" w:rsidP="003062F7">
      <w:pPr>
        <w:rPr>
          <w:b/>
        </w:rPr>
      </w:pPr>
    </w:p>
    <w:p w:rsidR="003062F7" w:rsidRPr="00A123D4" w:rsidRDefault="003062F7" w:rsidP="003062F7">
      <w:pPr>
        <w:rPr>
          <w:b/>
        </w:rPr>
      </w:pPr>
      <w:r w:rsidRPr="00A123D4">
        <w:rPr>
          <w:b/>
        </w:rPr>
        <w:t>Empleado de Odebrecht 6</w:t>
      </w:r>
    </w:p>
    <w:p w:rsidR="003062F7" w:rsidRPr="00A123D4" w:rsidRDefault="003062F7" w:rsidP="00F374CA">
      <w:pPr>
        <w:jc w:val="both"/>
      </w:pPr>
      <w:r w:rsidRPr="00A123D4">
        <w:t xml:space="preserve">Ciudadano brasileño cuya identidad es conocida por al </w:t>
      </w:r>
      <w:r w:rsidR="00F374CA" w:rsidRPr="00A123D4">
        <w:t>Fiscalía</w:t>
      </w:r>
      <w:r w:rsidRPr="00A123D4">
        <w:t xml:space="preserve"> de los Estados Unidos y ODEBRECHT. Ejecutivo de alto rango del área internacional de la </w:t>
      </w:r>
      <w:r w:rsidR="00F374CA" w:rsidRPr="00A123D4">
        <w:t>división</w:t>
      </w:r>
      <w:r w:rsidRPr="00A123D4">
        <w:t xml:space="preserve"> de ingeniería de ODEBRECHT desde el 2008 al 2015</w:t>
      </w:r>
      <w:r w:rsidR="00F374CA" w:rsidRPr="00A123D4">
        <w:t>.</w:t>
      </w:r>
    </w:p>
    <w:p w:rsidR="00F374CA" w:rsidRPr="00A123D4" w:rsidRDefault="00F374CA" w:rsidP="00F374CA">
      <w:pPr>
        <w:jc w:val="both"/>
      </w:pPr>
      <w:r w:rsidRPr="00A123D4">
        <w:t>Se reportaba al Empleado de Odebrecht 1 y era el responsable de supervisar a os directores, superintendentes o directores de país de ODEBRECHT en Angola y países de América</w:t>
      </w:r>
      <w:r w:rsidR="00587D20" w:rsidRPr="00A123D4">
        <w:t xml:space="preserve"> L</w:t>
      </w:r>
      <w:r w:rsidRPr="00A123D4">
        <w:t>atina. Como parte de dicha supervisión, aprobó muchos de los pagos a corruptos a funcionarios extranjeros y a partidos políticos extranjeros fuera de Brasil.</w:t>
      </w:r>
    </w:p>
    <w:p w:rsidR="00F374CA" w:rsidRPr="00A123D4" w:rsidRDefault="00F374CA" w:rsidP="00C74F54">
      <w:pPr>
        <w:pStyle w:val="Prrafodelista"/>
        <w:numPr>
          <w:ilvl w:val="0"/>
          <w:numId w:val="1"/>
        </w:numPr>
        <w:ind w:left="426" w:hanging="426"/>
        <w:jc w:val="both"/>
        <w:rPr>
          <w:b/>
        </w:rPr>
      </w:pPr>
      <w:r w:rsidRPr="00A123D4">
        <w:rPr>
          <w:b/>
        </w:rPr>
        <w:t xml:space="preserve">RESUMEN EL PLAN SE SOBORNO </w:t>
      </w:r>
    </w:p>
    <w:p w:rsidR="00F374CA" w:rsidRPr="00A123D4" w:rsidRDefault="00F374CA" w:rsidP="00F374CA">
      <w:pPr>
        <w:jc w:val="both"/>
      </w:pPr>
      <w:r w:rsidRPr="00A123D4">
        <w:t>Durante el período 2001 al 2016 ODEBRECHT junto a sus cómplices pago 788 millones de dólares en relación a 100 proyectos en doce países, incluido Perú.</w:t>
      </w:r>
    </w:p>
    <w:p w:rsidR="00BE1300" w:rsidRPr="00A123D4" w:rsidRDefault="00BE1300" w:rsidP="00F374CA">
      <w:pPr>
        <w:jc w:val="both"/>
      </w:pPr>
      <w:r w:rsidRPr="00A123D4">
        <w:t>Crearon una estructura financiera secreta y compleja que realizo operaciones para justificar y desembolsar  pagos de sobornos corruptos a funcionarios extranjeros, partidos políticos extranjeros y candidatos de partidos políticos extranjeros, por 788 millones de solares, c</w:t>
      </w:r>
      <w:r w:rsidR="005C4652" w:rsidRPr="00A123D4">
        <w:t>on beneficios mal habidos para O</w:t>
      </w:r>
      <w:r w:rsidRPr="00A123D4">
        <w:t xml:space="preserve">debrecht y sus </w:t>
      </w:r>
      <w:r w:rsidR="005C4652" w:rsidRPr="00A123D4">
        <w:t xml:space="preserve">cómplices por </w:t>
      </w:r>
      <w:r w:rsidRPr="00A123D4">
        <w:t>l</w:t>
      </w:r>
      <w:r w:rsidR="005C4652" w:rsidRPr="00A123D4">
        <w:t>a</w:t>
      </w:r>
      <w:r w:rsidRPr="00A123D4">
        <w:t xml:space="preserve"> suma a</w:t>
      </w:r>
      <w:r w:rsidR="005C4652" w:rsidRPr="00A123D4">
        <w:t xml:space="preserve">proximada </w:t>
      </w:r>
      <w:r w:rsidRPr="00A123D4">
        <w:t>de $ 3.336 mil millones.</w:t>
      </w:r>
    </w:p>
    <w:p w:rsidR="00BE1300" w:rsidRPr="00A123D4" w:rsidRDefault="005C4652" w:rsidP="00F374CA">
      <w:pPr>
        <w:jc w:val="both"/>
        <w:rPr>
          <w:b/>
        </w:rPr>
      </w:pPr>
      <w:r w:rsidRPr="00A123D4">
        <w:rPr>
          <w:b/>
        </w:rPr>
        <w:t>En la acusación fiscal “Beneficio” se refiere a las ganancias percibidas en un proyecto determinado cuyas ganancias fueron obtenidas como producto del pago de sobornos.</w:t>
      </w:r>
    </w:p>
    <w:p w:rsidR="005C4652" w:rsidRPr="00A123D4" w:rsidRDefault="005C4652" w:rsidP="00F374CA">
      <w:pPr>
        <w:jc w:val="both"/>
        <w:rPr>
          <w:b/>
        </w:rPr>
      </w:pPr>
      <w:r w:rsidRPr="00A123D4">
        <w:rPr>
          <w:b/>
        </w:rPr>
        <w:t>En los proyectos que dieron como resultado ganancias para ODEBRECHT menores al monto del pago de soborno, el monto del pago de sorbo ha sido utilizado para calcular el beneficio</w:t>
      </w:r>
    </w:p>
    <w:p w:rsidR="00BE1300" w:rsidRPr="00A123D4" w:rsidRDefault="00BE1300" w:rsidP="00F374CA">
      <w:pPr>
        <w:jc w:val="both"/>
      </w:pPr>
      <w:r w:rsidRPr="00A123D4">
        <w:t>En el 2006 ODEBRECHT creo la DOP autónoma dentro de ella, y funciono como un departamento de sobornos dentro de ODEBRECH y sus empresas relacionadas.</w:t>
      </w:r>
    </w:p>
    <w:p w:rsidR="00BE1300" w:rsidRPr="00A123D4" w:rsidRDefault="00BE1300" w:rsidP="00F374CA">
      <w:pPr>
        <w:jc w:val="both"/>
      </w:pPr>
      <w:r w:rsidRPr="00A123D4">
        <w:t xml:space="preserve">Utilizo </w:t>
      </w:r>
      <w:r w:rsidR="004B7D1D" w:rsidRPr="00A123D4">
        <w:t xml:space="preserve">i) </w:t>
      </w:r>
      <w:r w:rsidRPr="00A123D4">
        <w:t xml:space="preserve">un sistema de comunicación denominado DROUSYS para comunicarse entre sí y con operadores financieros externos y cómplices, con respecto a sobornos, a través del uso de mensajes, correos seguros, utilizando </w:t>
      </w:r>
      <w:r w:rsidR="004B7D1D" w:rsidRPr="00A123D4">
        <w:t>nombres y claves y ii) un sistema MYWEBDAY para formular solicitudes de pago, procesar pagos y generar o llenar hojas de cálculo que daban seguimiento al presupuesto fantasma.</w:t>
      </w:r>
    </w:p>
    <w:p w:rsidR="00AE0886" w:rsidRPr="00A123D4" w:rsidRDefault="00AE0886" w:rsidP="00C74F54">
      <w:pPr>
        <w:pStyle w:val="Prrafodelista"/>
        <w:numPr>
          <w:ilvl w:val="0"/>
          <w:numId w:val="1"/>
        </w:numPr>
        <w:ind w:left="426" w:hanging="426"/>
        <w:jc w:val="both"/>
        <w:rPr>
          <w:b/>
        </w:rPr>
      </w:pPr>
      <w:r w:rsidRPr="00A123D4">
        <w:rPr>
          <w:b/>
        </w:rPr>
        <w:lastRenderedPageBreak/>
        <w:t>LA DOP Y FORMA Y MEDIOS EMPLEADOS EN LA SOCIACION ILICITA</w:t>
      </w:r>
    </w:p>
    <w:p w:rsidR="00BE1300" w:rsidRPr="00A123D4" w:rsidRDefault="007A4168" w:rsidP="00F374CA">
      <w:pPr>
        <w:jc w:val="both"/>
      </w:pPr>
      <w:r w:rsidRPr="00A123D4">
        <w:t>La DOP administró y distribuyó</w:t>
      </w:r>
      <w:r w:rsidR="004B7D1D" w:rsidRPr="00A123D4">
        <w:t xml:space="preserve"> fondos que ODEBRECHT nunca declaro en su balance general</w:t>
      </w:r>
      <w:r w:rsidR="00677443" w:rsidRPr="00A123D4">
        <w:t>, fondos que fue</w:t>
      </w:r>
      <w:r w:rsidRPr="00A123D4">
        <w:t>r</w:t>
      </w:r>
      <w:r w:rsidR="00677443" w:rsidRPr="00A123D4">
        <w:t>on generados por ODEBRECHT a través de diversos métodos:</w:t>
      </w:r>
    </w:p>
    <w:p w:rsidR="00677443" w:rsidRPr="00A123D4" w:rsidRDefault="00677443" w:rsidP="00677443">
      <w:pPr>
        <w:pStyle w:val="Prrafodelista"/>
        <w:numPr>
          <w:ilvl w:val="0"/>
          <w:numId w:val="2"/>
        </w:numPr>
        <w:jc w:val="both"/>
        <w:rPr>
          <w:b/>
        </w:rPr>
      </w:pPr>
      <w:r w:rsidRPr="00A123D4">
        <w:rPr>
          <w:b/>
        </w:rPr>
        <w:t>Gastos generales fijos recaudados de las filiales o sucursales</w:t>
      </w:r>
    </w:p>
    <w:p w:rsidR="00677443" w:rsidRPr="00A123D4" w:rsidRDefault="00677443" w:rsidP="00677443">
      <w:pPr>
        <w:pStyle w:val="Prrafodelista"/>
        <w:numPr>
          <w:ilvl w:val="0"/>
          <w:numId w:val="2"/>
        </w:numPr>
        <w:jc w:val="both"/>
      </w:pPr>
      <w:r w:rsidRPr="00A123D4">
        <w:t>Sobrecostos y comisiones que se atribuían como legítimos a prestadores de servicios y subcontratistas, pero que no estaban incluidos en los presupuestos del proyecto.</w:t>
      </w:r>
    </w:p>
    <w:p w:rsidR="00677443" w:rsidRPr="00A123D4" w:rsidRDefault="00677443" w:rsidP="00677443">
      <w:pPr>
        <w:pStyle w:val="Prrafodelista"/>
        <w:numPr>
          <w:ilvl w:val="0"/>
          <w:numId w:val="2"/>
        </w:numPr>
        <w:jc w:val="both"/>
      </w:pPr>
      <w:r w:rsidRPr="00A123D4">
        <w:t>Anticipos no declarados y comisiones de éxito por la adquisición de activos de la compañía.</w:t>
      </w:r>
    </w:p>
    <w:p w:rsidR="00677443" w:rsidRPr="00A123D4" w:rsidRDefault="00677443" w:rsidP="00677443">
      <w:pPr>
        <w:pStyle w:val="Prrafodelista"/>
        <w:numPr>
          <w:ilvl w:val="0"/>
          <w:numId w:val="2"/>
        </w:numPr>
        <w:jc w:val="both"/>
      </w:pPr>
      <w:r w:rsidRPr="00A123D4">
        <w:t xml:space="preserve">Transacciones de </w:t>
      </w:r>
      <w:proofErr w:type="spellStart"/>
      <w:r w:rsidRPr="00A123D4">
        <w:t>autoseguros</w:t>
      </w:r>
      <w:proofErr w:type="spellEnd"/>
      <w:r w:rsidRPr="00A123D4">
        <w:t xml:space="preserve"> y seguros de caución propios.</w:t>
      </w:r>
    </w:p>
    <w:p w:rsidR="00677443" w:rsidRPr="00A123D4" w:rsidRDefault="00677443" w:rsidP="00677443">
      <w:pPr>
        <w:jc w:val="both"/>
      </w:pPr>
      <w:r w:rsidRPr="00A123D4">
        <w:t>Se transfería a través de las empresas off-shore os fondos ilícitos hasta a través de cuatro niveles de cuentas bancarias offshore antes  de llegar al destinatario final, se buscaba marcar una distancia entre el origen de los fondos y los beneficiarios finales.</w:t>
      </w:r>
    </w:p>
    <w:p w:rsidR="00677443" w:rsidRPr="00A123D4" w:rsidRDefault="00677443" w:rsidP="00677443">
      <w:pPr>
        <w:jc w:val="both"/>
      </w:pPr>
      <w:r w:rsidRPr="00A123D4">
        <w:t xml:space="preserve">Asimismo, adquirieron un banco austriaco situado en Antigua, por los años 2010 y 2011, en donde pudieron abrir cuentas bancaras y realizar transferencia </w:t>
      </w:r>
      <w:r w:rsidR="00AE0886" w:rsidRPr="00A123D4">
        <w:t>sin</w:t>
      </w:r>
      <w:r w:rsidRPr="00A123D4">
        <w:t xml:space="preserve"> el riesgo de lla</w:t>
      </w:r>
      <w:r w:rsidR="00AE0886" w:rsidRPr="00A123D4">
        <w:t xml:space="preserve">mar </w:t>
      </w:r>
      <w:r w:rsidRPr="00A123D4">
        <w:t>l</w:t>
      </w:r>
      <w:r w:rsidR="00AE0886" w:rsidRPr="00A123D4">
        <w:t>a</w:t>
      </w:r>
      <w:r w:rsidRPr="00A123D4">
        <w:t xml:space="preserve"> atención</w:t>
      </w:r>
      <w:r w:rsidR="00AE0886" w:rsidRPr="00A123D4">
        <w:t xml:space="preserve"> sobre el plan de pagos ilegales.</w:t>
      </w:r>
    </w:p>
    <w:p w:rsidR="00FA6D85" w:rsidRPr="00A123D4" w:rsidRDefault="00FA6D85" w:rsidP="00C74F54">
      <w:pPr>
        <w:pStyle w:val="Prrafodelista"/>
        <w:numPr>
          <w:ilvl w:val="0"/>
          <w:numId w:val="1"/>
        </w:numPr>
        <w:ind w:left="426" w:hanging="426"/>
        <w:jc w:val="both"/>
        <w:rPr>
          <w:b/>
        </w:rPr>
      </w:pPr>
      <w:r w:rsidRPr="00A123D4">
        <w:rPr>
          <w:b/>
        </w:rPr>
        <w:t>PAGOS CORRUPTOS A FUNCIONARIOS DE BRASIL</w:t>
      </w:r>
    </w:p>
    <w:p w:rsidR="00FA6D85" w:rsidRPr="00A123D4" w:rsidRDefault="00FA6D85" w:rsidP="00677443">
      <w:pPr>
        <w:jc w:val="both"/>
      </w:pPr>
      <w:r w:rsidRPr="00A123D4">
        <w:t>Desde el 2003 al 2016 ODEBRECHT hizo pagos de sobornos corruptos por la suma de 3</w:t>
      </w:r>
      <w:r w:rsidR="007A4168" w:rsidRPr="00A123D4">
        <w:t>4</w:t>
      </w:r>
      <w:r w:rsidRPr="00A123D4">
        <w:t>9 millones de dólares a partidos políticos, funcionarios extranjeros y otros, con el fin de obtener ventajas indebidas para conseguir y atener negocios. ODEBRECHT se benefició con más de 1.9 mil millones de dólares como resultado de estos pagos corruptos.</w:t>
      </w:r>
    </w:p>
    <w:p w:rsidR="007A4168" w:rsidRPr="00A123D4" w:rsidRDefault="007A4168" w:rsidP="00C74F54">
      <w:pPr>
        <w:pStyle w:val="Prrafodelista"/>
        <w:numPr>
          <w:ilvl w:val="0"/>
          <w:numId w:val="1"/>
        </w:numPr>
        <w:ind w:left="426" w:hanging="426"/>
        <w:jc w:val="both"/>
        <w:rPr>
          <w:b/>
        </w:rPr>
      </w:pPr>
      <w:r w:rsidRPr="00A123D4">
        <w:rPr>
          <w:b/>
        </w:rPr>
        <w:t>PAGOS CORRUPTOS A FUNCIONARIOS EXTRANJEROS Y PARTIDOS DE OTROS PAISES</w:t>
      </w:r>
    </w:p>
    <w:p w:rsidR="007A4168" w:rsidRPr="00A123D4" w:rsidRDefault="007A4168" w:rsidP="007A4168">
      <w:pPr>
        <w:jc w:val="both"/>
      </w:pPr>
      <w:r w:rsidRPr="00A123D4">
        <w:t>Entre el 2011 y el 2016 OEBRECHT hizo pagos  de 439 millones de dólares, incluido Perú, con el fin de obtener una venta indebida para conseguir y mantener negocios. ODEBRECHT se benefició con as de 1.4 mil millones de dólares como resultado de esos pagos corruptos.</w:t>
      </w:r>
    </w:p>
    <w:p w:rsidR="007A4168" w:rsidRPr="00A123D4" w:rsidRDefault="00587D20" w:rsidP="00677443">
      <w:pPr>
        <w:jc w:val="both"/>
      </w:pPr>
      <w:r w:rsidRPr="00A123D4">
        <w:t>Los pagos se hacían en efectivo en el país en cuestión o a través de depósitos en las cuentas indicados por los beneficiarios finales o sus intermediarios.</w:t>
      </w:r>
    </w:p>
    <w:p w:rsidR="00587D20" w:rsidRPr="00A123D4" w:rsidRDefault="00587D20" w:rsidP="00677443">
      <w:pPr>
        <w:jc w:val="both"/>
      </w:pPr>
      <w:r w:rsidRPr="00A123D4">
        <w:t>Pagos a diversos países:</w:t>
      </w:r>
    </w:p>
    <w:p w:rsidR="00587D20" w:rsidRPr="00A123D4" w:rsidRDefault="00587D20" w:rsidP="00A123D4">
      <w:pPr>
        <w:pStyle w:val="Prrafodelista"/>
        <w:numPr>
          <w:ilvl w:val="0"/>
          <w:numId w:val="5"/>
        </w:numPr>
        <w:rPr>
          <w:b/>
        </w:rPr>
      </w:pPr>
      <w:r w:rsidRPr="00A123D4">
        <w:rPr>
          <w:b/>
        </w:rPr>
        <w:t>Angola</w:t>
      </w:r>
    </w:p>
    <w:p w:rsidR="00587D20" w:rsidRPr="00A123D4" w:rsidRDefault="00587D20" w:rsidP="00A123D4">
      <w:pPr>
        <w:ind w:left="709" w:hanging="1"/>
      </w:pPr>
      <w:r w:rsidRPr="00A123D4">
        <w:t>Del 2006 al 2013 pagó $ 50 millones y obtuvo beneficios de $ 261.7 millones aproximadamente.</w:t>
      </w:r>
    </w:p>
    <w:p w:rsidR="00587D20" w:rsidRPr="00A123D4" w:rsidRDefault="00587D20" w:rsidP="00A123D4">
      <w:pPr>
        <w:pStyle w:val="Prrafodelista"/>
        <w:numPr>
          <w:ilvl w:val="0"/>
          <w:numId w:val="5"/>
        </w:numPr>
        <w:rPr>
          <w:b/>
        </w:rPr>
      </w:pPr>
      <w:r w:rsidRPr="00A123D4">
        <w:rPr>
          <w:b/>
        </w:rPr>
        <w:t>Argentina</w:t>
      </w:r>
    </w:p>
    <w:p w:rsidR="00587D20" w:rsidRPr="00A123D4" w:rsidRDefault="00587D20" w:rsidP="00A123D4">
      <w:pPr>
        <w:ind w:left="720"/>
      </w:pPr>
      <w:r w:rsidRPr="00A123D4">
        <w:t>Del 2007 al 201 pagó $ 35 millones y obtuvo beneficios de $ 278 millones aproximadamente.</w:t>
      </w:r>
    </w:p>
    <w:p w:rsidR="00587D20" w:rsidRPr="00A123D4" w:rsidRDefault="00587D20" w:rsidP="00A123D4">
      <w:pPr>
        <w:pStyle w:val="Prrafodelista"/>
        <w:numPr>
          <w:ilvl w:val="0"/>
          <w:numId w:val="5"/>
        </w:numPr>
        <w:rPr>
          <w:b/>
        </w:rPr>
      </w:pPr>
      <w:r w:rsidRPr="00A123D4">
        <w:rPr>
          <w:b/>
        </w:rPr>
        <w:t>Colombia</w:t>
      </w:r>
    </w:p>
    <w:p w:rsidR="00587D20" w:rsidRPr="00A123D4" w:rsidRDefault="00587D20" w:rsidP="00A123D4">
      <w:pPr>
        <w:ind w:left="720"/>
      </w:pPr>
      <w:r w:rsidRPr="00A123D4">
        <w:t>Del 2009 al 2014 pagó $ 11 millones y obtuvo beneficios de $ 50 millones aproximadamente.</w:t>
      </w:r>
    </w:p>
    <w:p w:rsidR="00587D20" w:rsidRPr="00A123D4" w:rsidRDefault="00587D20" w:rsidP="00A123D4">
      <w:pPr>
        <w:pStyle w:val="Prrafodelista"/>
        <w:numPr>
          <w:ilvl w:val="0"/>
          <w:numId w:val="5"/>
        </w:numPr>
        <w:rPr>
          <w:b/>
        </w:rPr>
      </w:pPr>
      <w:r w:rsidRPr="00A123D4">
        <w:rPr>
          <w:b/>
        </w:rPr>
        <w:t>República Dominicana</w:t>
      </w:r>
    </w:p>
    <w:p w:rsidR="00587D20" w:rsidRDefault="00587D20" w:rsidP="00A123D4">
      <w:pPr>
        <w:ind w:left="720"/>
      </w:pPr>
      <w:r w:rsidRPr="00A123D4">
        <w:t>Del 2001 al 2014 pagó $ 92 mill</w:t>
      </w:r>
      <w:r w:rsidR="000A27E5" w:rsidRPr="00A123D4">
        <w:t>ones y obtuvo beneficios de $ 163</w:t>
      </w:r>
      <w:r w:rsidRPr="00A123D4">
        <w:t xml:space="preserve"> millones aproximadamente.</w:t>
      </w:r>
    </w:p>
    <w:p w:rsidR="00F15985" w:rsidRPr="00A123D4" w:rsidRDefault="00F15985" w:rsidP="00A123D4">
      <w:pPr>
        <w:ind w:left="720"/>
      </w:pPr>
    </w:p>
    <w:p w:rsidR="000A27E5" w:rsidRPr="00A123D4" w:rsidRDefault="000A27E5" w:rsidP="00A123D4">
      <w:pPr>
        <w:pStyle w:val="Prrafodelista"/>
        <w:numPr>
          <w:ilvl w:val="0"/>
          <w:numId w:val="5"/>
        </w:numPr>
        <w:rPr>
          <w:b/>
        </w:rPr>
      </w:pPr>
      <w:r w:rsidRPr="00A123D4">
        <w:rPr>
          <w:b/>
        </w:rPr>
        <w:lastRenderedPageBreak/>
        <w:t xml:space="preserve">Ecuador </w:t>
      </w:r>
    </w:p>
    <w:p w:rsidR="000A27E5" w:rsidRPr="00A123D4" w:rsidRDefault="000A27E5" w:rsidP="00A123D4">
      <w:pPr>
        <w:ind w:left="720"/>
      </w:pPr>
      <w:r w:rsidRPr="00A123D4">
        <w:t>Del 2007 al 2016 pagó $ 33.5 millones y obtuvo beneficios de $ 116 millones aproximadamente.</w:t>
      </w:r>
    </w:p>
    <w:p w:rsidR="000A27E5" w:rsidRPr="00A123D4" w:rsidRDefault="000A27E5" w:rsidP="00A123D4">
      <w:pPr>
        <w:pStyle w:val="Prrafodelista"/>
        <w:numPr>
          <w:ilvl w:val="0"/>
          <w:numId w:val="5"/>
        </w:numPr>
        <w:rPr>
          <w:b/>
        </w:rPr>
      </w:pPr>
      <w:r w:rsidRPr="00A123D4">
        <w:rPr>
          <w:b/>
        </w:rPr>
        <w:t>Guatemala</w:t>
      </w:r>
    </w:p>
    <w:p w:rsidR="000A27E5" w:rsidRPr="00A123D4" w:rsidRDefault="000A27E5" w:rsidP="00A123D4">
      <w:pPr>
        <w:ind w:left="720"/>
      </w:pPr>
      <w:r w:rsidRPr="00A123D4">
        <w:t>Del 2013 al 2015 pagó $ 118 millones y obtuvo beneficios de $ 34 millones aproximadamente.</w:t>
      </w:r>
    </w:p>
    <w:p w:rsidR="000A27E5" w:rsidRPr="00A123D4" w:rsidRDefault="000A27E5" w:rsidP="00A123D4">
      <w:pPr>
        <w:pStyle w:val="Prrafodelista"/>
        <w:numPr>
          <w:ilvl w:val="0"/>
          <w:numId w:val="5"/>
        </w:numPr>
        <w:rPr>
          <w:b/>
        </w:rPr>
      </w:pPr>
      <w:r w:rsidRPr="00A123D4">
        <w:rPr>
          <w:b/>
        </w:rPr>
        <w:t>México</w:t>
      </w:r>
    </w:p>
    <w:p w:rsidR="000A27E5" w:rsidRPr="00A123D4" w:rsidRDefault="000A27E5" w:rsidP="00A123D4">
      <w:pPr>
        <w:ind w:left="720"/>
      </w:pPr>
      <w:r w:rsidRPr="00A123D4">
        <w:t>Del 2010 al 2014 pagó $ 10.5 millones y obtuvo beneficios de $ 39 millones aproximadamente.</w:t>
      </w:r>
    </w:p>
    <w:p w:rsidR="000A27E5" w:rsidRPr="00A123D4" w:rsidRDefault="000A27E5" w:rsidP="00A123D4">
      <w:pPr>
        <w:pStyle w:val="Prrafodelista"/>
        <w:numPr>
          <w:ilvl w:val="0"/>
          <w:numId w:val="5"/>
        </w:numPr>
        <w:rPr>
          <w:b/>
        </w:rPr>
      </w:pPr>
      <w:r w:rsidRPr="00A123D4">
        <w:rPr>
          <w:b/>
        </w:rPr>
        <w:t>Mozambique</w:t>
      </w:r>
    </w:p>
    <w:p w:rsidR="000A27E5" w:rsidRPr="00A123D4" w:rsidRDefault="000A27E5" w:rsidP="00A123D4">
      <w:pPr>
        <w:ind w:left="720"/>
      </w:pPr>
      <w:r w:rsidRPr="00A123D4">
        <w:t>Del 2011 al 2014 pagó $ 900,000 aproximadamente.</w:t>
      </w:r>
    </w:p>
    <w:p w:rsidR="000A27E5" w:rsidRPr="00A123D4" w:rsidRDefault="000A27E5" w:rsidP="00A123D4">
      <w:pPr>
        <w:pStyle w:val="Prrafodelista"/>
        <w:numPr>
          <w:ilvl w:val="0"/>
          <w:numId w:val="5"/>
        </w:numPr>
        <w:rPr>
          <w:b/>
        </w:rPr>
      </w:pPr>
      <w:r w:rsidRPr="00A123D4">
        <w:rPr>
          <w:b/>
        </w:rPr>
        <w:t>Panamá</w:t>
      </w:r>
    </w:p>
    <w:p w:rsidR="000A27E5" w:rsidRPr="00A123D4" w:rsidRDefault="000A27E5" w:rsidP="00A123D4">
      <w:pPr>
        <w:ind w:left="720"/>
      </w:pPr>
      <w:r w:rsidRPr="00A123D4">
        <w:t>Del 2010 al 2014 pagó $ 59 millones y obtuvo beneficios de $ 175 millones aproximadamente.</w:t>
      </w:r>
    </w:p>
    <w:p w:rsidR="000A27E5" w:rsidRPr="00A123D4" w:rsidRDefault="000A27E5" w:rsidP="00A123D4">
      <w:pPr>
        <w:pStyle w:val="Prrafodelista"/>
        <w:numPr>
          <w:ilvl w:val="0"/>
          <w:numId w:val="5"/>
        </w:numPr>
        <w:rPr>
          <w:b/>
        </w:rPr>
      </w:pPr>
      <w:r w:rsidRPr="00A123D4">
        <w:rPr>
          <w:b/>
        </w:rPr>
        <w:t>Perú</w:t>
      </w:r>
    </w:p>
    <w:p w:rsidR="000A27E5" w:rsidRPr="00A123D4" w:rsidRDefault="000A27E5" w:rsidP="00A123D4">
      <w:pPr>
        <w:ind w:left="720"/>
      </w:pPr>
      <w:r w:rsidRPr="00A123D4">
        <w:t>Del 2005 al 2014 pagó $ 29 millones y obtuvo beneficios de $ 143 millones aproximadamente.</w:t>
      </w:r>
    </w:p>
    <w:p w:rsidR="009C34E3" w:rsidRPr="00A123D4" w:rsidRDefault="009C34E3" w:rsidP="00A123D4">
      <w:pPr>
        <w:pStyle w:val="Prrafodelista"/>
        <w:numPr>
          <w:ilvl w:val="0"/>
          <w:numId w:val="5"/>
        </w:numPr>
        <w:rPr>
          <w:b/>
        </w:rPr>
      </w:pPr>
      <w:r w:rsidRPr="00A123D4">
        <w:rPr>
          <w:b/>
        </w:rPr>
        <w:t>Venezuela</w:t>
      </w:r>
    </w:p>
    <w:p w:rsidR="009C34E3" w:rsidRPr="00A123D4" w:rsidRDefault="009C34E3" w:rsidP="00A123D4">
      <w:pPr>
        <w:ind w:left="720"/>
      </w:pPr>
      <w:r w:rsidRPr="00A123D4">
        <w:t>Del 2006 al 2015 pagó $ 98 millones.</w:t>
      </w:r>
    </w:p>
    <w:p w:rsidR="000A27E5" w:rsidRPr="00A123D4" w:rsidRDefault="000A27E5" w:rsidP="000A27E5">
      <w:pPr>
        <w:ind w:left="720"/>
        <w:jc w:val="both"/>
      </w:pPr>
    </w:p>
    <w:p w:rsidR="00587D20" w:rsidRPr="00F15985" w:rsidRDefault="00D84E83" w:rsidP="00D84E83">
      <w:pPr>
        <w:jc w:val="center"/>
        <w:rPr>
          <w:b/>
          <w:sz w:val="28"/>
          <w:szCs w:val="28"/>
          <w:u w:val="single"/>
        </w:rPr>
      </w:pPr>
      <w:r w:rsidRPr="00F15985">
        <w:rPr>
          <w:b/>
          <w:sz w:val="28"/>
          <w:szCs w:val="28"/>
          <w:u w:val="single"/>
        </w:rPr>
        <w:t>ACUERDO DE DECLARACION DE CULPABILIDAD (PLEA AGREEMENT)</w:t>
      </w:r>
    </w:p>
    <w:p w:rsidR="00A123D4" w:rsidRPr="00F15985" w:rsidRDefault="00A123D4" w:rsidP="00D84E83">
      <w:pPr>
        <w:jc w:val="center"/>
        <w:rPr>
          <w:b/>
          <w:sz w:val="28"/>
          <w:szCs w:val="28"/>
        </w:rPr>
      </w:pPr>
      <w:r w:rsidRPr="00F15985">
        <w:rPr>
          <w:b/>
          <w:sz w:val="28"/>
          <w:szCs w:val="28"/>
        </w:rPr>
        <w:t>(11 de abril de 2017)</w:t>
      </w:r>
    </w:p>
    <w:p w:rsidR="00C74F54" w:rsidRPr="00F15985" w:rsidRDefault="00C74F54" w:rsidP="00C74F54">
      <w:pPr>
        <w:jc w:val="center"/>
        <w:rPr>
          <w:b/>
          <w:sz w:val="28"/>
          <w:szCs w:val="28"/>
        </w:rPr>
      </w:pPr>
      <w:r w:rsidRPr="00F15985">
        <w:rPr>
          <w:b/>
          <w:sz w:val="28"/>
          <w:szCs w:val="28"/>
        </w:rPr>
        <w:t>Número de Expediente nº 16-643</w:t>
      </w:r>
    </w:p>
    <w:p w:rsidR="00D84E83" w:rsidRPr="00A123D4" w:rsidRDefault="00C74F54" w:rsidP="00C74F54">
      <w:pPr>
        <w:pStyle w:val="Prrafodelista"/>
        <w:numPr>
          <w:ilvl w:val="0"/>
          <w:numId w:val="10"/>
        </w:numPr>
        <w:ind w:left="426" w:hanging="426"/>
        <w:jc w:val="both"/>
        <w:rPr>
          <w:b/>
        </w:rPr>
      </w:pPr>
      <w:r w:rsidRPr="00A123D4">
        <w:rPr>
          <w:b/>
        </w:rPr>
        <w:t>HECHOS Y CIRCUNSTANCIAS PARTICULARES:</w:t>
      </w:r>
    </w:p>
    <w:p w:rsidR="00C74F54" w:rsidRPr="00A123D4" w:rsidRDefault="00C74F54" w:rsidP="00C74F54">
      <w:pPr>
        <w:pStyle w:val="Prrafodelista"/>
        <w:ind w:left="1080"/>
        <w:jc w:val="both"/>
        <w:rPr>
          <w:b/>
        </w:rPr>
      </w:pPr>
    </w:p>
    <w:p w:rsidR="00C74F54" w:rsidRPr="00A123D4" w:rsidRDefault="00D84E83" w:rsidP="00C74F54">
      <w:pPr>
        <w:pStyle w:val="Prrafodelista"/>
        <w:numPr>
          <w:ilvl w:val="0"/>
          <w:numId w:val="11"/>
        </w:numPr>
      </w:pPr>
      <w:r w:rsidRPr="00A123D4">
        <w:t xml:space="preserve">ODEBRECHT no revelo voluntariamente las conductas </w:t>
      </w:r>
      <w:r w:rsidR="00F14C84" w:rsidRPr="00A123D4">
        <w:t>indebidas</w:t>
      </w:r>
      <w:r w:rsidRPr="00A123D4">
        <w:t>.</w:t>
      </w:r>
    </w:p>
    <w:p w:rsidR="00C74F54" w:rsidRPr="00A123D4" w:rsidRDefault="00C74F54" w:rsidP="00C74F54">
      <w:pPr>
        <w:pStyle w:val="Prrafodelista"/>
        <w:numPr>
          <w:ilvl w:val="0"/>
          <w:numId w:val="11"/>
        </w:numPr>
      </w:pPr>
      <w:r w:rsidRPr="00A123D4">
        <w:t>Recibió</w:t>
      </w:r>
      <w:r w:rsidR="00F14C84" w:rsidRPr="00A123D4">
        <w:t xml:space="preserve"> el </w:t>
      </w:r>
      <w:r w:rsidRPr="00A123D4">
        <w:t>be</w:t>
      </w:r>
      <w:r w:rsidR="00F14C84" w:rsidRPr="00A123D4">
        <w:t xml:space="preserve">neficio de colaboración </w:t>
      </w:r>
      <w:r w:rsidRPr="00A123D4">
        <w:t>total</w:t>
      </w:r>
      <w:r w:rsidR="00F14C84" w:rsidRPr="00A123D4">
        <w:t xml:space="preserve"> por su colaboración en la </w:t>
      </w:r>
      <w:r w:rsidRPr="00A123D4">
        <w:t>investigación</w:t>
      </w:r>
      <w:r w:rsidR="00F14C84" w:rsidRPr="00A123D4">
        <w:t xml:space="preserve"> de la </w:t>
      </w:r>
      <w:r w:rsidRPr="00A123D4">
        <w:t>Sección</w:t>
      </w:r>
      <w:r w:rsidR="00F14C84" w:rsidRPr="00A123D4">
        <w:t xml:space="preserve"> de Fraudes y EDNY.</w:t>
      </w:r>
    </w:p>
    <w:p w:rsidR="00F14C84" w:rsidRPr="00A123D4" w:rsidRDefault="00F14C84" w:rsidP="00C74F54">
      <w:pPr>
        <w:pStyle w:val="Prrafodelista"/>
        <w:numPr>
          <w:ilvl w:val="0"/>
          <w:numId w:val="11"/>
        </w:numPr>
      </w:pPr>
      <w:r w:rsidRPr="00A123D4">
        <w:t xml:space="preserve">Adopto una serie de </w:t>
      </w:r>
      <w:r w:rsidR="00C74F54" w:rsidRPr="00A123D4">
        <w:t>medidas</w:t>
      </w:r>
      <w:r w:rsidRPr="00A123D4">
        <w:t xml:space="preserve"> correctivas (despido a personal </w:t>
      </w:r>
      <w:r w:rsidR="00C74F54" w:rsidRPr="00A123D4">
        <w:t>involucrado</w:t>
      </w:r>
      <w:r w:rsidRPr="00A123D4">
        <w:t xml:space="preserve"> en </w:t>
      </w:r>
      <w:r w:rsidR="00C74F54" w:rsidRPr="00A123D4">
        <w:t>caso</w:t>
      </w:r>
      <w:r w:rsidRPr="00A123D4">
        <w:t xml:space="preserve"> de corrupción, sanciones, </w:t>
      </w:r>
      <w:r w:rsidR="00C74F54" w:rsidRPr="00A123D4">
        <w:t>cumplimiento</w:t>
      </w:r>
      <w:r w:rsidRPr="00A123D4">
        <w:t xml:space="preserve"> de </w:t>
      </w:r>
      <w:r w:rsidR="00C74F54" w:rsidRPr="00A123D4">
        <w:t>capacitaciones</w:t>
      </w:r>
      <w:r w:rsidRPr="00A123D4">
        <w:t xml:space="preserve"> anticorrupción, creación de un puesto de Director de Cumplimiento, entre otros</w:t>
      </w:r>
    </w:p>
    <w:p w:rsidR="00F14C84" w:rsidRPr="00A123D4" w:rsidRDefault="00F14C84" w:rsidP="00C74F54">
      <w:pPr>
        <w:pStyle w:val="Prrafodelista"/>
        <w:numPr>
          <w:ilvl w:val="0"/>
          <w:numId w:val="11"/>
        </w:numPr>
      </w:pPr>
      <w:r w:rsidRPr="00A123D4">
        <w:t xml:space="preserve">Acepta la imposición de un supervisor de </w:t>
      </w:r>
      <w:r w:rsidR="00C74F54" w:rsidRPr="00A123D4">
        <w:t>cumplimento</w:t>
      </w:r>
      <w:r w:rsidRPr="00A123D4">
        <w:t xml:space="preserve"> </w:t>
      </w:r>
      <w:r w:rsidR="00C74F54" w:rsidRPr="00A123D4">
        <w:t>independiente</w:t>
      </w:r>
      <w:r w:rsidRPr="00A123D4">
        <w:t xml:space="preserve"> a fin de </w:t>
      </w:r>
      <w:r w:rsidR="00C74F54" w:rsidRPr="00A123D4">
        <w:t>minimizar</w:t>
      </w:r>
      <w:r w:rsidRPr="00A123D4">
        <w:t xml:space="preserve"> riegos</w:t>
      </w:r>
    </w:p>
    <w:p w:rsidR="00F14C84" w:rsidRPr="00A123D4" w:rsidRDefault="00F14C84" w:rsidP="00C74F54">
      <w:pPr>
        <w:pStyle w:val="Prrafodelista"/>
        <w:numPr>
          <w:ilvl w:val="0"/>
          <w:numId w:val="11"/>
        </w:numPr>
      </w:pPr>
      <w:r w:rsidRPr="00A123D4">
        <w:t>La naturaleza y gravedad del delito cometido.</w:t>
      </w:r>
    </w:p>
    <w:p w:rsidR="00F14C84" w:rsidRPr="00A123D4" w:rsidRDefault="00F14C84" w:rsidP="00C74F54">
      <w:pPr>
        <w:pStyle w:val="Prrafodelista"/>
        <w:numPr>
          <w:ilvl w:val="0"/>
          <w:numId w:val="11"/>
        </w:numPr>
      </w:pPr>
      <w:r w:rsidRPr="00A123D4">
        <w:t xml:space="preserve">La imputada o tiene </w:t>
      </w:r>
      <w:r w:rsidR="00C74F54" w:rsidRPr="00A123D4">
        <w:t>antecedentes</w:t>
      </w:r>
      <w:r w:rsidRPr="00A123D4">
        <w:t>.</w:t>
      </w:r>
    </w:p>
    <w:p w:rsidR="00F14C84" w:rsidRPr="00A123D4" w:rsidRDefault="00F14C84" w:rsidP="00C74F54">
      <w:pPr>
        <w:pStyle w:val="Prrafodelista"/>
        <w:numPr>
          <w:ilvl w:val="0"/>
          <w:numId w:val="11"/>
        </w:numPr>
      </w:pPr>
      <w:r w:rsidRPr="00A123D4">
        <w:t xml:space="preserve">La imputada ha aceptado seguir cooperando en la investigación con respecto a la violación de la </w:t>
      </w:r>
      <w:r w:rsidR="00C74F54" w:rsidRPr="00A123D4">
        <w:t>Le</w:t>
      </w:r>
      <w:r w:rsidRPr="00A123D4">
        <w:t xml:space="preserve">y de Estados Unidos  contra </w:t>
      </w:r>
      <w:r w:rsidR="00C74F54" w:rsidRPr="00A123D4">
        <w:t>Prácticas</w:t>
      </w:r>
      <w:r w:rsidRPr="00A123D4">
        <w:t xml:space="preserve"> Corru</w:t>
      </w:r>
      <w:r w:rsidR="00C74F54" w:rsidRPr="00A123D4">
        <w:t>ptas en el extranjero de 1977 (L</w:t>
      </w:r>
      <w:r w:rsidRPr="00A123D4">
        <w:t>ey FCPA).</w:t>
      </w:r>
    </w:p>
    <w:p w:rsidR="00C74F54" w:rsidRDefault="00C74F54" w:rsidP="00C74F54">
      <w:pPr>
        <w:pStyle w:val="Prrafodelista"/>
        <w:ind w:left="1080"/>
      </w:pPr>
    </w:p>
    <w:p w:rsidR="00C74F54" w:rsidRPr="00A123D4" w:rsidRDefault="00C74F54" w:rsidP="00C74F54">
      <w:pPr>
        <w:pStyle w:val="Prrafodelista"/>
        <w:numPr>
          <w:ilvl w:val="0"/>
          <w:numId w:val="10"/>
        </w:numPr>
        <w:ind w:left="426" w:hanging="426"/>
        <w:jc w:val="both"/>
        <w:rPr>
          <w:b/>
        </w:rPr>
      </w:pPr>
      <w:r w:rsidRPr="00A123D4">
        <w:rPr>
          <w:b/>
        </w:rPr>
        <w:lastRenderedPageBreak/>
        <w:t>CREDITO POR COOPERACIÓN</w:t>
      </w:r>
    </w:p>
    <w:p w:rsidR="00F14C84" w:rsidRPr="00A123D4" w:rsidRDefault="00F14C84" w:rsidP="00F14C84">
      <w:r w:rsidRPr="00A123D4">
        <w:t>En virtud a ello, la imputada recibió un descuento global del 25%</w:t>
      </w:r>
      <w:r w:rsidRPr="00A123D4">
        <w:rPr>
          <w:b/>
        </w:rPr>
        <w:t xml:space="preserve"> </w:t>
      </w:r>
      <w:r w:rsidRPr="00A123D4">
        <w:t xml:space="preserve">del nivel más bajo del rango de multa aplicable de las </w:t>
      </w:r>
      <w:r w:rsidR="00C74F54" w:rsidRPr="00A123D4">
        <w:t>“</w:t>
      </w:r>
      <w:r w:rsidRPr="00A123D4">
        <w:t xml:space="preserve">Directrices de los </w:t>
      </w:r>
      <w:r w:rsidR="00C74F54" w:rsidRPr="00A123D4">
        <w:t>E</w:t>
      </w:r>
      <w:r w:rsidRPr="00A123D4">
        <w:t>stados Unidos sobre imposiciones de Penas”.</w:t>
      </w:r>
    </w:p>
    <w:p w:rsidR="00D84E83" w:rsidRPr="00A123D4" w:rsidRDefault="00C74F54" w:rsidP="00C74F54">
      <w:pPr>
        <w:pStyle w:val="Prrafodelista"/>
        <w:numPr>
          <w:ilvl w:val="0"/>
          <w:numId w:val="10"/>
        </w:numPr>
        <w:ind w:left="426" w:hanging="426"/>
        <w:jc w:val="both"/>
        <w:rPr>
          <w:b/>
        </w:rPr>
      </w:pPr>
      <w:r w:rsidRPr="00A123D4">
        <w:rPr>
          <w:b/>
        </w:rPr>
        <w:t>ACUERDOS DE LA IMPUTADA:</w:t>
      </w:r>
    </w:p>
    <w:p w:rsidR="00C74F54" w:rsidRPr="00A123D4" w:rsidRDefault="00C74F54" w:rsidP="00C74F54">
      <w:pPr>
        <w:pStyle w:val="Prrafodelista"/>
        <w:ind w:left="426"/>
        <w:jc w:val="both"/>
        <w:rPr>
          <w:b/>
        </w:rPr>
      </w:pPr>
    </w:p>
    <w:p w:rsidR="00F14C84" w:rsidRPr="00A123D4" w:rsidRDefault="00F14C84" w:rsidP="009376EA">
      <w:pPr>
        <w:pStyle w:val="Prrafodelista"/>
        <w:numPr>
          <w:ilvl w:val="0"/>
          <w:numId w:val="8"/>
        </w:numPr>
        <w:jc w:val="both"/>
      </w:pPr>
      <w:r w:rsidRPr="00A123D4">
        <w:t xml:space="preserve">Acepta </w:t>
      </w:r>
      <w:r w:rsidR="009376EA" w:rsidRPr="00A123D4">
        <w:t>renunciar</w:t>
      </w:r>
      <w:r w:rsidRPr="00A123D4">
        <w:t xml:space="preserve"> a la </w:t>
      </w:r>
      <w:r w:rsidR="009376EA" w:rsidRPr="00A123D4">
        <w:t>acusación</w:t>
      </w:r>
      <w:r w:rsidRPr="00A123D4">
        <w:t xml:space="preserve"> por jurado y a su derecho a impugnar la competencia del </w:t>
      </w:r>
      <w:r w:rsidR="009376EA" w:rsidRPr="00A123D4">
        <w:t>Juzgado</w:t>
      </w:r>
      <w:r w:rsidR="00C74F54" w:rsidRPr="00A123D4">
        <w:t xml:space="preserve"> de Distrito de los Estados U</w:t>
      </w:r>
      <w:r w:rsidRPr="00A123D4">
        <w:t>nidos para el distrito d</w:t>
      </w:r>
      <w:r w:rsidR="00C74F54" w:rsidRPr="00A123D4">
        <w:t>e</w:t>
      </w:r>
      <w:r w:rsidRPr="00A123D4">
        <w:t xml:space="preserve"> Nueva York, </w:t>
      </w:r>
      <w:r w:rsidR="009376EA" w:rsidRPr="00A123D4">
        <w:t>así</w:t>
      </w:r>
      <w:r w:rsidRPr="00A123D4">
        <w:t xml:space="preserve"> c</w:t>
      </w:r>
      <w:r w:rsidR="009376EA" w:rsidRPr="00A123D4">
        <w:t>o</w:t>
      </w:r>
      <w:r w:rsidRPr="00A123D4">
        <w:t xml:space="preserve">mo a declararse </w:t>
      </w:r>
      <w:r w:rsidR="009376EA" w:rsidRPr="00A123D4">
        <w:t>culpable</w:t>
      </w:r>
      <w:r w:rsidRPr="00A123D4">
        <w:t xml:space="preserve"> de la imputación única de la acusación fiscal mediante la cual la imputada es acusada de haberse coludido </w:t>
      </w:r>
      <w:r w:rsidR="00C74F54" w:rsidRPr="00A123D4">
        <w:t>p</w:t>
      </w:r>
      <w:r w:rsidRPr="00A123D4">
        <w:t>ara cometer delitos contra los Estados Unidos</w:t>
      </w:r>
      <w:r w:rsidR="009376EA" w:rsidRPr="00A123D4">
        <w:t>.</w:t>
      </w:r>
    </w:p>
    <w:p w:rsidR="00C74F54" w:rsidRPr="00A123D4" w:rsidRDefault="00C74F54" w:rsidP="00C74F54">
      <w:pPr>
        <w:pStyle w:val="Prrafodelista"/>
        <w:jc w:val="both"/>
      </w:pPr>
    </w:p>
    <w:p w:rsidR="00C74F54" w:rsidRPr="00F15985" w:rsidRDefault="009376EA" w:rsidP="00C74F54">
      <w:pPr>
        <w:pStyle w:val="Prrafodelista"/>
        <w:numPr>
          <w:ilvl w:val="0"/>
          <w:numId w:val="8"/>
        </w:numPr>
        <w:jc w:val="both"/>
      </w:pPr>
      <w:r w:rsidRPr="00F15985">
        <w:rPr>
          <w:i/>
        </w:rPr>
        <w:t xml:space="preserve">Entiende que el presente acuerdo es celebrado entre la Sección de Fraudes, EDNY y la imputada y  que este no vincula a ninguna otra división ni sección del Departamento de </w:t>
      </w:r>
      <w:r w:rsidRPr="00F15985">
        <w:rPr>
          <w:b/>
          <w:i/>
        </w:rPr>
        <w:t xml:space="preserve">Justicia o alguna otra autoridad regulatoria, administrativa o fiscal, federal, estatal, local o </w:t>
      </w:r>
      <w:r w:rsidRPr="00F15985">
        <w:rPr>
          <w:b/>
          <w:u w:val="single"/>
        </w:rPr>
        <w:t>extranjera.</w:t>
      </w:r>
    </w:p>
    <w:p w:rsidR="00C74F54" w:rsidRPr="00A123D4" w:rsidRDefault="00C74F54" w:rsidP="00C74F54">
      <w:pPr>
        <w:pStyle w:val="Prrafodelista"/>
        <w:jc w:val="both"/>
      </w:pPr>
    </w:p>
    <w:p w:rsidR="00CD3BDB" w:rsidRPr="00A123D4" w:rsidRDefault="002E3F40" w:rsidP="009376EA">
      <w:pPr>
        <w:pStyle w:val="Prrafodelista"/>
        <w:numPr>
          <w:ilvl w:val="0"/>
          <w:numId w:val="8"/>
        </w:numPr>
        <w:jc w:val="both"/>
      </w:pPr>
      <w:r w:rsidRPr="00A123D4">
        <w:t xml:space="preserve">Acometerse </w:t>
      </w:r>
      <w:r w:rsidR="00CD3BDB" w:rsidRPr="00A123D4">
        <w:t xml:space="preserve">a todos </w:t>
      </w:r>
      <w:r w:rsidRPr="00A123D4">
        <w:t>los términos</w:t>
      </w:r>
      <w:r w:rsidR="00CD3BDB" w:rsidRPr="00A123D4">
        <w:t xml:space="preserve"> y obligaciones del </w:t>
      </w:r>
      <w:r w:rsidRPr="00A123D4">
        <w:t>acuerdo</w:t>
      </w:r>
      <w:r w:rsidR="00CD3BDB" w:rsidRPr="00A123D4">
        <w:t xml:space="preserve">, </w:t>
      </w:r>
      <w:r w:rsidRPr="00A123D4">
        <w:t>que incluye</w:t>
      </w:r>
      <w:r w:rsidR="00CD3BDB" w:rsidRPr="00A123D4">
        <w:t>:</w:t>
      </w:r>
    </w:p>
    <w:p w:rsidR="00C74F54" w:rsidRPr="00A123D4" w:rsidRDefault="00C74F54" w:rsidP="00C74F54">
      <w:pPr>
        <w:pStyle w:val="Prrafodelista"/>
        <w:jc w:val="both"/>
      </w:pPr>
    </w:p>
    <w:p w:rsidR="00C74F54" w:rsidRPr="00A123D4" w:rsidRDefault="00CD3BDB" w:rsidP="00C74F54">
      <w:pPr>
        <w:pStyle w:val="Prrafodelista"/>
        <w:numPr>
          <w:ilvl w:val="0"/>
          <w:numId w:val="12"/>
        </w:numPr>
        <w:ind w:left="1418"/>
        <w:jc w:val="both"/>
      </w:pPr>
      <w:r w:rsidRPr="00A123D4">
        <w:t xml:space="preserve">Declarase </w:t>
      </w:r>
      <w:r w:rsidR="002E3F40" w:rsidRPr="00A123D4">
        <w:t>culpable</w:t>
      </w:r>
      <w:r w:rsidRPr="00A123D4">
        <w:t xml:space="preserve"> conforme se establece en el presente acuerdo.</w:t>
      </w:r>
    </w:p>
    <w:p w:rsidR="00C74F54" w:rsidRPr="00A123D4" w:rsidRDefault="00CD3BDB" w:rsidP="00C74F54">
      <w:pPr>
        <w:pStyle w:val="Prrafodelista"/>
        <w:numPr>
          <w:ilvl w:val="0"/>
          <w:numId w:val="12"/>
        </w:numPr>
        <w:ind w:left="1418"/>
        <w:jc w:val="both"/>
      </w:pPr>
      <w:r w:rsidRPr="00A123D4">
        <w:t xml:space="preserve">Someterse a todas las </w:t>
      </w:r>
      <w:r w:rsidR="002E3F40" w:rsidRPr="00A123D4">
        <w:t>disposiciones</w:t>
      </w:r>
      <w:r w:rsidRPr="00A123D4">
        <w:t xml:space="preserve"> </w:t>
      </w:r>
      <w:r w:rsidR="002E3F40" w:rsidRPr="00A123D4">
        <w:t>relativas</w:t>
      </w:r>
      <w:r w:rsidRPr="00A123D4">
        <w:t xml:space="preserve"> a la </w:t>
      </w:r>
      <w:r w:rsidR="002E3F40" w:rsidRPr="00A123D4">
        <w:t>imposición</w:t>
      </w:r>
      <w:r w:rsidRPr="00A123D4">
        <w:t xml:space="preserve"> de penas obrantes en el presente.</w:t>
      </w:r>
    </w:p>
    <w:p w:rsidR="00C74F54" w:rsidRPr="00A123D4" w:rsidRDefault="00E7210B" w:rsidP="00C74F54">
      <w:pPr>
        <w:pStyle w:val="Prrafodelista"/>
        <w:numPr>
          <w:ilvl w:val="0"/>
          <w:numId w:val="12"/>
        </w:numPr>
        <w:ind w:left="1418"/>
        <w:jc w:val="both"/>
      </w:pPr>
      <w:r w:rsidRPr="00A123D4">
        <w:t>Comparecer a las citaciones.</w:t>
      </w:r>
    </w:p>
    <w:p w:rsidR="00C74F54" w:rsidRPr="00A123D4" w:rsidRDefault="00E7210B" w:rsidP="00C74F54">
      <w:pPr>
        <w:pStyle w:val="Prrafodelista"/>
        <w:numPr>
          <w:ilvl w:val="0"/>
          <w:numId w:val="12"/>
        </w:numPr>
        <w:ind w:left="1418"/>
        <w:jc w:val="both"/>
      </w:pPr>
      <w:r w:rsidRPr="00A123D4">
        <w:t>No volver a cometer otros delitos.</w:t>
      </w:r>
    </w:p>
    <w:p w:rsidR="00C74F54" w:rsidRPr="00A123D4" w:rsidRDefault="00E7210B" w:rsidP="00C74F54">
      <w:pPr>
        <w:pStyle w:val="Prrafodelista"/>
        <w:numPr>
          <w:ilvl w:val="0"/>
          <w:numId w:val="12"/>
        </w:numPr>
        <w:ind w:left="1418"/>
        <w:jc w:val="both"/>
      </w:pPr>
      <w:r w:rsidRPr="00A123D4">
        <w:t xml:space="preserve">Decir la </w:t>
      </w:r>
      <w:r w:rsidR="002E3F40" w:rsidRPr="00A123D4">
        <w:t xml:space="preserve">verdad </w:t>
      </w:r>
      <w:r w:rsidRPr="00A123D4">
        <w:t xml:space="preserve"> </w:t>
      </w:r>
      <w:r w:rsidR="002E3F40" w:rsidRPr="00A123D4">
        <w:t>e</w:t>
      </w:r>
      <w:r w:rsidRPr="00A123D4">
        <w:t xml:space="preserve">n todo </w:t>
      </w:r>
      <w:r w:rsidR="002E3F40" w:rsidRPr="00A123D4">
        <w:t>momento</w:t>
      </w:r>
      <w:r w:rsidRPr="00A123D4">
        <w:t xml:space="preserve"> al juzgado.</w:t>
      </w:r>
    </w:p>
    <w:p w:rsidR="00C74F54" w:rsidRPr="00A123D4" w:rsidRDefault="00E7210B" w:rsidP="00C74F54">
      <w:pPr>
        <w:pStyle w:val="Prrafodelista"/>
        <w:numPr>
          <w:ilvl w:val="0"/>
          <w:numId w:val="12"/>
        </w:numPr>
        <w:ind w:left="1418"/>
        <w:jc w:val="both"/>
      </w:pPr>
      <w:r w:rsidRPr="00A123D4">
        <w:t xml:space="preserve">Ejecutar programa de </w:t>
      </w:r>
      <w:r w:rsidR="002E3F40" w:rsidRPr="00A123D4">
        <w:t>cumplimiento</w:t>
      </w:r>
      <w:r w:rsidRPr="00A123D4">
        <w:t xml:space="preserve"> </w:t>
      </w:r>
    </w:p>
    <w:p w:rsidR="00C74F54" w:rsidRPr="00A123D4" w:rsidRDefault="00E7210B" w:rsidP="00C74F54">
      <w:pPr>
        <w:pStyle w:val="Prrafodelista"/>
        <w:numPr>
          <w:ilvl w:val="0"/>
          <w:numId w:val="12"/>
        </w:numPr>
        <w:ind w:left="1418"/>
        <w:jc w:val="both"/>
      </w:pPr>
      <w:r w:rsidRPr="00A123D4">
        <w:t xml:space="preserve">Contratar un supervisor de </w:t>
      </w:r>
      <w:r w:rsidR="002E3F40" w:rsidRPr="00A123D4">
        <w:t>cumplimento</w:t>
      </w:r>
      <w:r w:rsidRPr="00A123D4">
        <w:t xml:space="preserve"> </w:t>
      </w:r>
      <w:r w:rsidR="002E3F40" w:rsidRPr="00A123D4">
        <w:t>independiente</w:t>
      </w:r>
      <w:r w:rsidRPr="00A123D4">
        <w:t>.</w:t>
      </w:r>
    </w:p>
    <w:p w:rsidR="00C74F54" w:rsidRPr="00A123D4" w:rsidRDefault="002E3F40" w:rsidP="00C74F54">
      <w:pPr>
        <w:pStyle w:val="Prrafodelista"/>
        <w:numPr>
          <w:ilvl w:val="0"/>
          <w:numId w:val="12"/>
        </w:numPr>
        <w:ind w:left="1418"/>
        <w:jc w:val="both"/>
      </w:pPr>
      <w:r w:rsidRPr="00A123D4">
        <w:t>Ejecutará</w:t>
      </w:r>
      <w:r w:rsidR="00E7210B" w:rsidRPr="00A123D4">
        <w:t xml:space="preserve"> un programa de ética en todos sus </w:t>
      </w:r>
      <w:r w:rsidRPr="00A123D4">
        <w:t>actividades</w:t>
      </w:r>
      <w:r w:rsidR="00E7210B" w:rsidRPr="00A123D4">
        <w:t xml:space="preserve">, </w:t>
      </w:r>
      <w:r w:rsidRPr="00A123D4">
        <w:t xml:space="preserve">incluida </w:t>
      </w:r>
      <w:r w:rsidR="00E7210B" w:rsidRPr="00A123D4">
        <w:t>filia</w:t>
      </w:r>
      <w:r w:rsidRPr="00A123D4">
        <w:t>l</w:t>
      </w:r>
      <w:r w:rsidR="00E7210B" w:rsidRPr="00A123D4">
        <w:t xml:space="preserve">es, </w:t>
      </w:r>
      <w:r w:rsidRPr="00A123D4">
        <w:t>representantes</w:t>
      </w:r>
      <w:r w:rsidR="00E7210B" w:rsidRPr="00A123D4">
        <w:t>, consorcios y la de sus contr</w:t>
      </w:r>
      <w:r w:rsidRPr="00A123D4">
        <w:t xml:space="preserve">atitas </w:t>
      </w:r>
      <w:r w:rsidR="00E7210B" w:rsidRPr="00A123D4">
        <w:t xml:space="preserve">y </w:t>
      </w:r>
      <w:r w:rsidRPr="00A123D4">
        <w:t>subcontratistas</w:t>
      </w:r>
      <w:r w:rsidR="00E7210B" w:rsidRPr="00A123D4">
        <w:t>, e</w:t>
      </w:r>
      <w:r w:rsidRPr="00A123D4">
        <w:t>n</w:t>
      </w:r>
      <w:r w:rsidR="00E7210B" w:rsidRPr="00A123D4">
        <w:t xml:space="preserve"> su </w:t>
      </w:r>
      <w:r w:rsidRPr="00A123D4">
        <w:t>interacción</w:t>
      </w:r>
      <w:r w:rsidR="00E7210B" w:rsidRPr="00A123D4">
        <w:t xml:space="preserve"> con </w:t>
      </w:r>
      <w:r w:rsidRPr="00A123D4">
        <w:t>funcionarios</w:t>
      </w:r>
      <w:r w:rsidR="00E7210B" w:rsidRPr="00A123D4">
        <w:t xml:space="preserve"> extranjeros.</w:t>
      </w:r>
    </w:p>
    <w:p w:rsidR="00D84E83" w:rsidRPr="00A123D4" w:rsidRDefault="00E7210B" w:rsidP="00C74F54">
      <w:pPr>
        <w:pStyle w:val="Prrafodelista"/>
        <w:numPr>
          <w:ilvl w:val="0"/>
          <w:numId w:val="12"/>
        </w:numPr>
        <w:ind w:left="1418"/>
        <w:jc w:val="both"/>
      </w:pPr>
      <w:r w:rsidRPr="00A123D4">
        <w:t xml:space="preserve">Incluir en todo contrato de </w:t>
      </w:r>
      <w:r w:rsidR="002E3F40" w:rsidRPr="00A123D4">
        <w:t>compraventa</w:t>
      </w:r>
      <w:r w:rsidRPr="00A123D4">
        <w:t xml:space="preserve">, fusión, transferencia u otro cambio de forma </w:t>
      </w:r>
      <w:r w:rsidR="002E3F40" w:rsidRPr="00A123D4">
        <w:t>societaria</w:t>
      </w:r>
      <w:r w:rsidRPr="00A123D4">
        <w:t xml:space="preserve">, una disposición que vincule al </w:t>
      </w:r>
      <w:r w:rsidR="002E3F40" w:rsidRPr="00A123D4">
        <w:t>comprador</w:t>
      </w:r>
      <w:r w:rsidRPr="00A123D4">
        <w:t xml:space="preserve">, o cualquier </w:t>
      </w:r>
      <w:r w:rsidR="002E3F40" w:rsidRPr="00A123D4">
        <w:t xml:space="preserve">concesionario de derechos </w:t>
      </w:r>
      <w:r w:rsidRPr="00A123D4">
        <w:t xml:space="preserve">respecto del mismo, </w:t>
      </w:r>
      <w:r w:rsidR="002E3F40" w:rsidRPr="00A123D4">
        <w:t>con las obligaciones</w:t>
      </w:r>
      <w:r w:rsidRPr="00A123D4">
        <w:t xml:space="preserve"> des</w:t>
      </w:r>
      <w:r w:rsidR="002E3F40" w:rsidRPr="00A123D4">
        <w:t>c</w:t>
      </w:r>
      <w:r w:rsidRPr="00A123D4">
        <w:t>ritas</w:t>
      </w:r>
      <w:r w:rsidR="002E3F40" w:rsidRPr="00A123D4">
        <w:t xml:space="preserve"> </w:t>
      </w:r>
      <w:r w:rsidRPr="00A123D4">
        <w:t xml:space="preserve">en el presente </w:t>
      </w:r>
      <w:r w:rsidR="002E3F40" w:rsidRPr="00A123D4">
        <w:t>a</w:t>
      </w:r>
      <w:r w:rsidRPr="00A123D4">
        <w:t xml:space="preserve">cuerdo. El </w:t>
      </w:r>
      <w:r w:rsidR="002E3F40" w:rsidRPr="00A123D4">
        <w:t>comprador</w:t>
      </w:r>
      <w:r w:rsidRPr="00A123D4">
        <w:t xml:space="preserve"> </w:t>
      </w:r>
      <w:r w:rsidR="002E3F40" w:rsidRPr="00A123D4">
        <w:t>debe aceptar las condiciones y potestad que goza la Sección de Fraudes y EDNY de declarar un incumplimiento conforme al Acuerdo. La no inclusión de estas disposiciones producirá la nulidad de dicha transacción.</w:t>
      </w:r>
    </w:p>
    <w:p w:rsidR="00C74F54" w:rsidRPr="00A123D4" w:rsidRDefault="00C74F54" w:rsidP="00C74F54">
      <w:pPr>
        <w:pStyle w:val="Prrafodelista"/>
        <w:jc w:val="both"/>
        <w:rPr>
          <w:i/>
        </w:rPr>
      </w:pPr>
    </w:p>
    <w:p w:rsidR="002E3F40" w:rsidRPr="00A123D4" w:rsidRDefault="002E3F40" w:rsidP="00990B6B">
      <w:pPr>
        <w:pStyle w:val="Prrafodelista"/>
        <w:numPr>
          <w:ilvl w:val="0"/>
          <w:numId w:val="8"/>
        </w:numPr>
        <w:jc w:val="both"/>
      </w:pPr>
      <w:r w:rsidRPr="00A123D4">
        <w:t xml:space="preserve">A solicitud de la Sección de Fraudes y EDNY, la imputada </w:t>
      </w:r>
      <w:r w:rsidRPr="00A123D4">
        <w:rPr>
          <w:b/>
        </w:rPr>
        <w:t xml:space="preserve">también </w:t>
      </w:r>
      <w:r w:rsidR="00990B6B" w:rsidRPr="00A123D4">
        <w:rPr>
          <w:b/>
        </w:rPr>
        <w:t>cooperará</w:t>
      </w:r>
      <w:r w:rsidRPr="00A123D4">
        <w:t xml:space="preserve"> plenamente con otras autoridades y agencias regulatorias y del orden púbico, </w:t>
      </w:r>
      <w:r w:rsidRPr="00A123D4">
        <w:rPr>
          <w:b/>
          <w:u w:val="single"/>
        </w:rPr>
        <w:t>nacionales o extranjeras</w:t>
      </w:r>
      <w:r w:rsidRPr="00A123D4">
        <w:rPr>
          <w:b/>
        </w:rPr>
        <w:t xml:space="preserve"> en cualquier investigación sobre la imputada</w:t>
      </w:r>
      <w:r w:rsidRPr="00A123D4">
        <w:t xml:space="preserve">, </w:t>
      </w:r>
      <w:r w:rsidRPr="00A123D4">
        <w:rPr>
          <w:b/>
        </w:rPr>
        <w:t xml:space="preserve">sus filiales, incluida </w:t>
      </w:r>
      <w:r w:rsidR="00990B6B" w:rsidRPr="00A123D4">
        <w:rPr>
          <w:b/>
        </w:rPr>
        <w:t>Braskem y sus filiales, o cualquier de sus funcionarios, directores, empleados, representantes y consultores actuales o pasados, o de cualquier  otra parte</w:t>
      </w:r>
      <w:r w:rsidR="00990B6B" w:rsidRPr="00A123D4">
        <w:t xml:space="preserve">, en todos y cualesquiera asuntos relacionados con pagos corruptos, libros y registros falsos, la falta de ejecución de controles contables internos adecuados, el fraude de asesores de </w:t>
      </w:r>
      <w:r w:rsidR="005B2813" w:rsidRPr="00A123D4">
        <w:t>inversión</w:t>
      </w:r>
      <w:r w:rsidR="00990B6B" w:rsidRPr="00A123D4">
        <w:t>, el fraude de correos, transferencias, títulos valores o bancario, declaraciones falsas a un banco , la construcción de la justicia y el lavado de dinero.</w:t>
      </w:r>
    </w:p>
    <w:p w:rsidR="00C74F54" w:rsidRPr="00A123D4" w:rsidRDefault="00C74F54" w:rsidP="00C74F54">
      <w:pPr>
        <w:pStyle w:val="Prrafodelista"/>
        <w:jc w:val="both"/>
      </w:pPr>
    </w:p>
    <w:p w:rsidR="00C74F54" w:rsidRPr="00A123D4" w:rsidRDefault="00990B6B" w:rsidP="00C74F54">
      <w:pPr>
        <w:pStyle w:val="Prrafodelista"/>
        <w:numPr>
          <w:ilvl w:val="0"/>
          <w:numId w:val="8"/>
        </w:numPr>
        <w:jc w:val="both"/>
        <w:rPr>
          <w:b/>
        </w:rPr>
      </w:pPr>
      <w:r w:rsidRPr="00A123D4">
        <w:rPr>
          <w:b/>
        </w:rPr>
        <w:t xml:space="preserve">La imputada hará todo lo posible </w:t>
      </w:r>
      <w:r w:rsidR="005B2813" w:rsidRPr="00A123D4">
        <w:rPr>
          <w:b/>
        </w:rPr>
        <w:t xml:space="preserve">para </w:t>
      </w:r>
      <w:r w:rsidR="0043185B" w:rsidRPr="00A123D4">
        <w:rPr>
          <w:b/>
        </w:rPr>
        <w:t xml:space="preserve">poner </w:t>
      </w:r>
      <w:r w:rsidR="005B2813" w:rsidRPr="00A123D4">
        <w:rPr>
          <w:b/>
        </w:rPr>
        <w:t xml:space="preserve">a disposición a funcionarios, directores, empleados, representantes y consultores actuales o pasados o de la imputada para los interrogatorios o las declaraciones testimoniales, conforme sea solicitado por la sección </w:t>
      </w:r>
      <w:r w:rsidR="005B2813" w:rsidRPr="00A123D4">
        <w:rPr>
          <w:b/>
        </w:rPr>
        <w:lastRenderedPageBreak/>
        <w:t>Fraudes y EDNY. Esta obligación incluye, entre otros, brindar declaración bajo juramento ante un gran jurado federal o en juicios federales, así como interrogatorios con autoridades regulatorias y del orden público, nacionales o extrajeras.</w:t>
      </w:r>
    </w:p>
    <w:p w:rsidR="00C74F54" w:rsidRPr="00A123D4" w:rsidRDefault="00C74F54" w:rsidP="00C74F54">
      <w:pPr>
        <w:pStyle w:val="Prrafodelista"/>
        <w:jc w:val="both"/>
      </w:pPr>
    </w:p>
    <w:p w:rsidR="005B2813" w:rsidRPr="00A123D4" w:rsidRDefault="005B2813" w:rsidP="00990B6B">
      <w:pPr>
        <w:pStyle w:val="Prrafodelista"/>
        <w:numPr>
          <w:ilvl w:val="0"/>
          <w:numId w:val="8"/>
        </w:numPr>
        <w:jc w:val="both"/>
        <w:rPr>
          <w:b/>
          <w:i/>
        </w:rPr>
      </w:pPr>
      <w:r w:rsidRPr="00A123D4">
        <w:rPr>
          <w:b/>
        </w:rPr>
        <w:t xml:space="preserve">La imputada da su consentimiento para que, conforme a las leyes y reglamentos vigentes, se revele a otras autoridades gubernamentales, incluidas las autoridades de los Estados Unidos y las de un gobierno extranjero, cualquiera y </w:t>
      </w:r>
      <w:r w:rsidR="0043185B" w:rsidRPr="00A123D4">
        <w:rPr>
          <w:b/>
        </w:rPr>
        <w:t>toda</w:t>
      </w:r>
      <w:r w:rsidRPr="00A123D4">
        <w:rPr>
          <w:b/>
        </w:rPr>
        <w:t xml:space="preserve"> información de dichos materiales que la sección de Fraudes y EDNY, a su criterio exclusivo, consideren apropiados</w:t>
      </w:r>
      <w:r w:rsidRPr="00A123D4">
        <w:rPr>
          <w:b/>
          <w:i/>
        </w:rPr>
        <w:t>.</w:t>
      </w:r>
    </w:p>
    <w:p w:rsidR="00A123D4" w:rsidRDefault="00A123D4" w:rsidP="00A123D4">
      <w:pPr>
        <w:pStyle w:val="Prrafodelista"/>
        <w:ind w:left="426"/>
        <w:jc w:val="both"/>
        <w:rPr>
          <w:b/>
        </w:rPr>
      </w:pPr>
    </w:p>
    <w:p w:rsidR="005B2813" w:rsidRPr="00A123D4" w:rsidRDefault="005B2813" w:rsidP="0043185B">
      <w:pPr>
        <w:pStyle w:val="Prrafodelista"/>
        <w:numPr>
          <w:ilvl w:val="0"/>
          <w:numId w:val="10"/>
        </w:numPr>
        <w:ind w:left="426" w:hanging="426"/>
        <w:jc w:val="both"/>
        <w:rPr>
          <w:b/>
        </w:rPr>
      </w:pPr>
      <w:r w:rsidRPr="00A123D4">
        <w:rPr>
          <w:b/>
        </w:rPr>
        <w:t>ACUERDOS DE LA FISCALIA DE LO</w:t>
      </w:r>
      <w:r w:rsidR="0043185B" w:rsidRPr="00A123D4">
        <w:rPr>
          <w:b/>
        </w:rPr>
        <w:t>S</w:t>
      </w:r>
      <w:r w:rsidRPr="00A123D4">
        <w:rPr>
          <w:b/>
        </w:rPr>
        <w:t xml:space="preserve"> ESTADOS UNIDOS</w:t>
      </w:r>
    </w:p>
    <w:p w:rsidR="0043185B" w:rsidRPr="00A123D4" w:rsidRDefault="0043185B" w:rsidP="0043185B">
      <w:pPr>
        <w:pStyle w:val="Prrafodelista"/>
        <w:ind w:left="426"/>
        <w:jc w:val="both"/>
        <w:rPr>
          <w:b/>
        </w:rPr>
      </w:pPr>
    </w:p>
    <w:p w:rsidR="005B2813" w:rsidRPr="00A123D4" w:rsidRDefault="005B2813" w:rsidP="00990B6B">
      <w:pPr>
        <w:pStyle w:val="Prrafodelista"/>
        <w:numPr>
          <w:ilvl w:val="0"/>
          <w:numId w:val="8"/>
        </w:numPr>
        <w:jc w:val="both"/>
        <w:rPr>
          <w:i/>
        </w:rPr>
      </w:pPr>
      <w:r w:rsidRPr="00A123D4">
        <w:rPr>
          <w:i/>
        </w:rPr>
        <w:t xml:space="preserve">En retribución a la declaración de culpabilidad de la imputada y el cumplimiento cabal de sus obligaciones conforme al presente acuerdo, la </w:t>
      </w:r>
      <w:r w:rsidR="0043185B" w:rsidRPr="00A123D4">
        <w:rPr>
          <w:i/>
        </w:rPr>
        <w:t>Sección</w:t>
      </w:r>
      <w:r w:rsidRPr="00A123D4">
        <w:rPr>
          <w:i/>
        </w:rPr>
        <w:t xml:space="preserve"> de Fra</w:t>
      </w:r>
      <w:r w:rsidR="0043185B" w:rsidRPr="00A123D4">
        <w:rPr>
          <w:i/>
        </w:rPr>
        <w:t>u</w:t>
      </w:r>
      <w:r w:rsidRPr="00A123D4">
        <w:rPr>
          <w:i/>
        </w:rPr>
        <w:t>des y EDNY acuerdan no formular cargos penales co</w:t>
      </w:r>
      <w:r w:rsidR="0043185B" w:rsidRPr="00A123D4">
        <w:rPr>
          <w:i/>
        </w:rPr>
        <w:t>ntra</w:t>
      </w:r>
      <w:r w:rsidRPr="00A123D4">
        <w:rPr>
          <w:i/>
        </w:rPr>
        <w:t xml:space="preserve"> la imputada ni </w:t>
      </w:r>
      <w:r w:rsidR="0043185B" w:rsidRPr="00A123D4">
        <w:rPr>
          <w:i/>
        </w:rPr>
        <w:t>ninguna</w:t>
      </w:r>
      <w:r w:rsidRPr="00A123D4">
        <w:rPr>
          <w:i/>
        </w:rPr>
        <w:t xml:space="preserve"> de sus </w:t>
      </w:r>
      <w:r w:rsidR="0043185B" w:rsidRPr="00A123D4">
        <w:rPr>
          <w:i/>
        </w:rPr>
        <w:t>filiales</w:t>
      </w:r>
      <w:r w:rsidRPr="00A123D4">
        <w:rPr>
          <w:i/>
        </w:rPr>
        <w:t xml:space="preserve"> o </w:t>
      </w:r>
      <w:r w:rsidR="0043185B" w:rsidRPr="00A123D4">
        <w:rPr>
          <w:i/>
        </w:rPr>
        <w:t xml:space="preserve">consorcios, directos o indirectos respecto de algunas </w:t>
      </w:r>
      <w:r w:rsidR="00DF6E62" w:rsidRPr="00A123D4">
        <w:rPr>
          <w:i/>
        </w:rPr>
        <w:t xml:space="preserve">de las conducta </w:t>
      </w:r>
      <w:r w:rsidR="0043185B" w:rsidRPr="00A123D4">
        <w:rPr>
          <w:i/>
        </w:rPr>
        <w:t>contenidas</w:t>
      </w:r>
      <w:r w:rsidR="00DF6E62" w:rsidRPr="00A123D4">
        <w:rPr>
          <w:i/>
        </w:rPr>
        <w:t xml:space="preserve"> en la </w:t>
      </w:r>
      <w:r w:rsidR="0043185B" w:rsidRPr="00A123D4">
        <w:rPr>
          <w:i/>
        </w:rPr>
        <w:t>Acusación</w:t>
      </w:r>
      <w:r w:rsidR="00DF6E62" w:rsidRPr="00A123D4">
        <w:rPr>
          <w:i/>
        </w:rPr>
        <w:t xml:space="preserve"> Fisca</w:t>
      </w:r>
      <w:r w:rsidR="0043185B" w:rsidRPr="00A123D4">
        <w:rPr>
          <w:i/>
        </w:rPr>
        <w:t>l</w:t>
      </w:r>
      <w:r w:rsidR="00DF6E62" w:rsidRPr="00A123D4">
        <w:rPr>
          <w:i/>
        </w:rPr>
        <w:t xml:space="preserve"> o en la </w:t>
      </w:r>
      <w:r w:rsidR="0043185B" w:rsidRPr="00A123D4">
        <w:rPr>
          <w:i/>
        </w:rPr>
        <w:t>exposición</w:t>
      </w:r>
      <w:r w:rsidR="00DF6E62" w:rsidRPr="00A123D4">
        <w:rPr>
          <w:i/>
        </w:rPr>
        <w:t xml:space="preserve"> de hechos.</w:t>
      </w:r>
    </w:p>
    <w:p w:rsidR="00DF6E62" w:rsidRPr="00A123D4" w:rsidRDefault="00DF6E62" w:rsidP="00990B6B">
      <w:pPr>
        <w:pStyle w:val="Prrafodelista"/>
        <w:numPr>
          <w:ilvl w:val="0"/>
          <w:numId w:val="8"/>
        </w:numPr>
        <w:jc w:val="both"/>
        <w:rPr>
          <w:i/>
        </w:rPr>
      </w:pPr>
      <w:r w:rsidRPr="00A123D4">
        <w:rPr>
          <w:i/>
        </w:rPr>
        <w:t xml:space="preserve">Sin </w:t>
      </w:r>
      <w:r w:rsidR="0043185B" w:rsidRPr="00A123D4">
        <w:rPr>
          <w:i/>
        </w:rPr>
        <w:t>embargo</w:t>
      </w:r>
      <w:r w:rsidRPr="00A123D4">
        <w:rPr>
          <w:i/>
        </w:rPr>
        <w:t xml:space="preserve">, puede utilizar cualquier </w:t>
      </w:r>
      <w:r w:rsidR="0043185B" w:rsidRPr="00A123D4">
        <w:rPr>
          <w:i/>
        </w:rPr>
        <w:t>información</w:t>
      </w:r>
      <w:r w:rsidRPr="00A123D4">
        <w:rPr>
          <w:i/>
        </w:rPr>
        <w:t xml:space="preserve"> </w:t>
      </w:r>
      <w:r w:rsidR="0043185B" w:rsidRPr="00A123D4">
        <w:rPr>
          <w:i/>
        </w:rPr>
        <w:t>relacionada</w:t>
      </w:r>
      <w:r w:rsidRPr="00A123D4">
        <w:rPr>
          <w:i/>
        </w:rPr>
        <w:t xml:space="preserve"> con las conductas descritas y la </w:t>
      </w:r>
      <w:r w:rsidR="0043185B" w:rsidRPr="00A123D4">
        <w:rPr>
          <w:i/>
        </w:rPr>
        <w:t xml:space="preserve">Exposición </w:t>
      </w:r>
      <w:r w:rsidRPr="00A123D4">
        <w:rPr>
          <w:i/>
        </w:rPr>
        <w:t xml:space="preserve">de hechos contra la </w:t>
      </w:r>
      <w:r w:rsidR="0043185B" w:rsidRPr="00A123D4">
        <w:rPr>
          <w:i/>
        </w:rPr>
        <w:t>imputada</w:t>
      </w:r>
      <w:r w:rsidRPr="00A123D4">
        <w:rPr>
          <w:i/>
        </w:rPr>
        <w:t xml:space="preserve">, por ejemplo, en un proceso por presentación de </w:t>
      </w:r>
      <w:r w:rsidR="0043185B" w:rsidRPr="00A123D4">
        <w:rPr>
          <w:i/>
        </w:rPr>
        <w:t>declaración</w:t>
      </w:r>
      <w:r w:rsidRPr="00A123D4">
        <w:rPr>
          <w:i/>
        </w:rPr>
        <w:t xml:space="preserve"> falsa.</w:t>
      </w:r>
    </w:p>
    <w:p w:rsidR="00DF6E62" w:rsidRPr="00A123D4" w:rsidRDefault="00DF6E62" w:rsidP="00DF6E62">
      <w:pPr>
        <w:pStyle w:val="Prrafodelista"/>
        <w:jc w:val="both"/>
        <w:rPr>
          <w:i/>
        </w:rPr>
      </w:pPr>
    </w:p>
    <w:p w:rsidR="00DF6E62" w:rsidRPr="00A123D4" w:rsidRDefault="00DF6E62" w:rsidP="0043185B">
      <w:pPr>
        <w:pStyle w:val="Prrafodelista"/>
        <w:numPr>
          <w:ilvl w:val="0"/>
          <w:numId w:val="10"/>
        </w:numPr>
        <w:ind w:left="426" w:hanging="426"/>
        <w:jc w:val="both"/>
        <w:rPr>
          <w:i/>
        </w:rPr>
      </w:pPr>
      <w:r w:rsidRPr="00A123D4">
        <w:rPr>
          <w:b/>
        </w:rPr>
        <w:t>FUNDAMENTOS  DE HECHO</w:t>
      </w:r>
    </w:p>
    <w:p w:rsidR="00DF6E62" w:rsidRPr="00A123D4" w:rsidRDefault="00DF6E62" w:rsidP="00DF6E62">
      <w:pPr>
        <w:pStyle w:val="Prrafodelista"/>
        <w:jc w:val="both"/>
        <w:rPr>
          <w:i/>
        </w:rPr>
      </w:pPr>
    </w:p>
    <w:p w:rsidR="00DF6E62" w:rsidRPr="00A123D4" w:rsidRDefault="00DF6E62" w:rsidP="00DF6E62">
      <w:pPr>
        <w:pStyle w:val="Prrafodelista"/>
        <w:numPr>
          <w:ilvl w:val="0"/>
          <w:numId w:val="8"/>
        </w:numPr>
        <w:jc w:val="both"/>
        <w:rPr>
          <w:i/>
        </w:rPr>
      </w:pPr>
      <w:r w:rsidRPr="00A123D4">
        <w:rPr>
          <w:i/>
        </w:rPr>
        <w:t xml:space="preserve">Se </w:t>
      </w:r>
      <w:r w:rsidR="0043185B" w:rsidRPr="00A123D4">
        <w:rPr>
          <w:i/>
        </w:rPr>
        <w:t>declara</w:t>
      </w:r>
      <w:r w:rsidRPr="00A123D4">
        <w:rPr>
          <w:i/>
        </w:rPr>
        <w:t xml:space="preserve"> </w:t>
      </w:r>
      <w:r w:rsidR="0043185B" w:rsidRPr="00A123D4">
        <w:rPr>
          <w:i/>
        </w:rPr>
        <w:t>culpable</w:t>
      </w:r>
      <w:r w:rsidRPr="00A123D4">
        <w:rPr>
          <w:i/>
        </w:rPr>
        <w:t xml:space="preserve"> porque es </w:t>
      </w:r>
      <w:r w:rsidR="0043185B" w:rsidRPr="00A123D4">
        <w:rPr>
          <w:i/>
        </w:rPr>
        <w:t>culpable</w:t>
      </w:r>
      <w:r w:rsidRPr="00A123D4">
        <w:rPr>
          <w:i/>
        </w:rPr>
        <w:t xml:space="preserve"> de </w:t>
      </w:r>
      <w:r w:rsidR="0043185B" w:rsidRPr="00A123D4">
        <w:rPr>
          <w:i/>
        </w:rPr>
        <w:t>los</w:t>
      </w:r>
      <w:r w:rsidRPr="00A123D4">
        <w:rPr>
          <w:i/>
        </w:rPr>
        <w:t xml:space="preserve"> </w:t>
      </w:r>
      <w:r w:rsidR="0043185B" w:rsidRPr="00A123D4">
        <w:rPr>
          <w:i/>
        </w:rPr>
        <w:t>c</w:t>
      </w:r>
      <w:r w:rsidRPr="00A123D4">
        <w:rPr>
          <w:i/>
        </w:rPr>
        <w:t xml:space="preserve">argos que </w:t>
      </w:r>
      <w:r w:rsidR="0043185B" w:rsidRPr="00A123D4">
        <w:rPr>
          <w:i/>
        </w:rPr>
        <w:t>o</w:t>
      </w:r>
      <w:r w:rsidRPr="00A123D4">
        <w:rPr>
          <w:i/>
        </w:rPr>
        <w:t xml:space="preserve">bra en la </w:t>
      </w:r>
      <w:r w:rsidR="0043185B" w:rsidRPr="00A123D4">
        <w:rPr>
          <w:i/>
        </w:rPr>
        <w:t>Acusación</w:t>
      </w:r>
      <w:r w:rsidRPr="00A123D4">
        <w:rPr>
          <w:i/>
        </w:rPr>
        <w:t xml:space="preserve"> </w:t>
      </w:r>
      <w:r w:rsidR="0043185B" w:rsidRPr="00A123D4">
        <w:rPr>
          <w:i/>
        </w:rPr>
        <w:t>Fiscal</w:t>
      </w:r>
      <w:r w:rsidRPr="00A123D4">
        <w:rPr>
          <w:i/>
        </w:rPr>
        <w:t xml:space="preserve">. La imputada admite, acuerda y precisa que las imputaciones fácticas </w:t>
      </w:r>
      <w:r w:rsidR="0043185B" w:rsidRPr="00A123D4">
        <w:rPr>
          <w:i/>
        </w:rPr>
        <w:t>contenidas</w:t>
      </w:r>
      <w:r w:rsidRPr="00A123D4">
        <w:rPr>
          <w:i/>
        </w:rPr>
        <w:t xml:space="preserve"> en la </w:t>
      </w:r>
      <w:r w:rsidR="0043185B" w:rsidRPr="00A123D4">
        <w:rPr>
          <w:i/>
        </w:rPr>
        <w:t>Acusación</w:t>
      </w:r>
      <w:r w:rsidRPr="00A123D4">
        <w:rPr>
          <w:i/>
        </w:rPr>
        <w:t xml:space="preserve"> Fiscal y en</w:t>
      </w:r>
      <w:r w:rsidR="0043185B" w:rsidRPr="00A123D4">
        <w:rPr>
          <w:i/>
        </w:rPr>
        <w:t xml:space="preserve"> </w:t>
      </w:r>
      <w:r w:rsidRPr="00A123D4">
        <w:rPr>
          <w:i/>
        </w:rPr>
        <w:t xml:space="preserve">la </w:t>
      </w:r>
      <w:r w:rsidR="0043185B" w:rsidRPr="00A123D4">
        <w:rPr>
          <w:i/>
        </w:rPr>
        <w:t>Exposición de H</w:t>
      </w:r>
      <w:r w:rsidRPr="00A123D4">
        <w:rPr>
          <w:i/>
        </w:rPr>
        <w:t xml:space="preserve">echos son verdaderas y correctas, que es responsable de sus empresas </w:t>
      </w:r>
      <w:r w:rsidR="0043185B" w:rsidRPr="00A123D4">
        <w:rPr>
          <w:i/>
        </w:rPr>
        <w:t>asociadas</w:t>
      </w:r>
      <w:r w:rsidRPr="00A123D4">
        <w:rPr>
          <w:i/>
        </w:rPr>
        <w:t xml:space="preserve">, filiales, </w:t>
      </w:r>
      <w:r w:rsidR="0043185B" w:rsidRPr="00A123D4">
        <w:rPr>
          <w:i/>
        </w:rPr>
        <w:t>funcionarios</w:t>
      </w:r>
      <w:r w:rsidRPr="00A123D4">
        <w:rPr>
          <w:i/>
        </w:rPr>
        <w:t xml:space="preserve">, directores empleados y representantes </w:t>
      </w:r>
      <w:r w:rsidR="0043185B" w:rsidRPr="00A123D4">
        <w:rPr>
          <w:i/>
        </w:rPr>
        <w:t>descritos</w:t>
      </w:r>
      <w:r w:rsidRPr="00A123D4">
        <w:rPr>
          <w:i/>
        </w:rPr>
        <w:t xml:space="preserve"> en la acusación fiscal y la </w:t>
      </w:r>
      <w:r w:rsidR="0043185B" w:rsidRPr="00A123D4">
        <w:rPr>
          <w:i/>
        </w:rPr>
        <w:t>exposición</w:t>
      </w:r>
      <w:r w:rsidRPr="00A123D4">
        <w:rPr>
          <w:i/>
        </w:rPr>
        <w:t xml:space="preserve"> de hechos, las </w:t>
      </w:r>
      <w:r w:rsidR="0043185B" w:rsidRPr="00A123D4">
        <w:rPr>
          <w:i/>
        </w:rPr>
        <w:t>mismas</w:t>
      </w:r>
      <w:r w:rsidRPr="00A123D4">
        <w:rPr>
          <w:i/>
        </w:rPr>
        <w:t xml:space="preserve"> que </w:t>
      </w:r>
      <w:r w:rsidR="0043185B" w:rsidRPr="00A123D4">
        <w:rPr>
          <w:i/>
        </w:rPr>
        <w:t>reflejan</w:t>
      </w:r>
      <w:r w:rsidRPr="00A123D4">
        <w:rPr>
          <w:i/>
        </w:rPr>
        <w:t xml:space="preserve"> con </w:t>
      </w:r>
      <w:r w:rsidR="0043185B" w:rsidRPr="00A123D4">
        <w:rPr>
          <w:i/>
        </w:rPr>
        <w:t xml:space="preserve">precisión </w:t>
      </w:r>
      <w:r w:rsidRPr="00A123D4">
        <w:rPr>
          <w:i/>
        </w:rPr>
        <w:t xml:space="preserve">la </w:t>
      </w:r>
      <w:r w:rsidR="0043185B" w:rsidRPr="00A123D4">
        <w:rPr>
          <w:i/>
        </w:rPr>
        <w:t>conducta</w:t>
      </w:r>
      <w:r w:rsidRPr="00A123D4">
        <w:rPr>
          <w:i/>
        </w:rPr>
        <w:t xml:space="preserve"> </w:t>
      </w:r>
      <w:r w:rsidR="0043185B" w:rsidRPr="00A123D4">
        <w:rPr>
          <w:i/>
        </w:rPr>
        <w:t>criminal</w:t>
      </w:r>
      <w:r w:rsidRPr="00A123D4">
        <w:rPr>
          <w:i/>
        </w:rPr>
        <w:t xml:space="preserve"> de la imputada</w:t>
      </w:r>
      <w:r w:rsidR="0043185B" w:rsidRPr="00A123D4">
        <w:rPr>
          <w:i/>
        </w:rPr>
        <w:t>.</w:t>
      </w:r>
    </w:p>
    <w:p w:rsidR="00DF6E62" w:rsidRDefault="00DF6E62" w:rsidP="004165D1">
      <w:pPr>
        <w:pStyle w:val="Prrafodelista"/>
        <w:jc w:val="both"/>
        <w:rPr>
          <w:i/>
        </w:rPr>
      </w:pPr>
    </w:p>
    <w:p w:rsidR="00A123D4" w:rsidRPr="00A123D4" w:rsidRDefault="00A123D4" w:rsidP="00A123D4">
      <w:pPr>
        <w:pStyle w:val="Prrafodelista"/>
        <w:numPr>
          <w:ilvl w:val="0"/>
          <w:numId w:val="10"/>
        </w:numPr>
        <w:ind w:left="426" w:hanging="426"/>
        <w:jc w:val="both"/>
        <w:rPr>
          <w:b/>
        </w:rPr>
      </w:pPr>
      <w:r w:rsidRPr="00A123D4">
        <w:rPr>
          <w:b/>
        </w:rPr>
        <w:t>DECLARACIONES PÚBLICAS POR PARTE DE LA IMPUTADA</w:t>
      </w:r>
    </w:p>
    <w:p w:rsidR="00A123D4" w:rsidRPr="00A123D4" w:rsidRDefault="00A123D4" w:rsidP="00A123D4">
      <w:pPr>
        <w:pStyle w:val="Prrafodelista"/>
        <w:jc w:val="both"/>
        <w:rPr>
          <w:b/>
        </w:rPr>
      </w:pPr>
    </w:p>
    <w:p w:rsidR="00A123D4" w:rsidRPr="00A123D4" w:rsidRDefault="00A123D4" w:rsidP="00A123D4">
      <w:pPr>
        <w:pStyle w:val="Prrafodelista"/>
        <w:numPr>
          <w:ilvl w:val="0"/>
          <w:numId w:val="8"/>
        </w:numPr>
        <w:jc w:val="both"/>
      </w:pPr>
      <w:r w:rsidRPr="00A123D4">
        <w:t>La imputada expresamente acuerda que no habrá declaraciones públicas, en procesos judiciales</w:t>
      </w:r>
      <w:r>
        <w:t xml:space="preserve"> u</w:t>
      </w:r>
      <w:r w:rsidRPr="00A123D4">
        <w:t xml:space="preserve"> otros, que contradigan la aceptación de su responsabilidad precedentemente indicada ni los hechos descritos </w:t>
      </w:r>
      <w:r>
        <w:t>e</w:t>
      </w:r>
      <w:r w:rsidRPr="00A123D4">
        <w:t>n la Acusación</w:t>
      </w:r>
      <w:r>
        <w:t xml:space="preserve"> F</w:t>
      </w:r>
      <w:r w:rsidRPr="00A123D4">
        <w:t>is</w:t>
      </w:r>
      <w:r>
        <w:t>c</w:t>
      </w:r>
      <w:r w:rsidRPr="00A123D4">
        <w:t xml:space="preserve">al </w:t>
      </w:r>
      <w:r>
        <w:t>ni</w:t>
      </w:r>
      <w:r w:rsidRPr="00A123D4">
        <w:t xml:space="preserve"> la Exposición de Hechos, ni por su propia cuenta n</w:t>
      </w:r>
      <w:r>
        <w:t>i</w:t>
      </w:r>
      <w:r w:rsidRPr="00A123D4">
        <w:t xml:space="preserve"> a través</w:t>
      </w:r>
      <w:r>
        <w:t xml:space="preserve"> </w:t>
      </w:r>
      <w:r w:rsidRPr="00A123D4">
        <w:t xml:space="preserve">de </w:t>
      </w:r>
      <w:r>
        <w:t xml:space="preserve">sus </w:t>
      </w:r>
      <w:r w:rsidRPr="00A123D4">
        <w:t>abogados, funcionarios, directores, empleados, representantes u otra persona autorizada para pronunciarse en nombre de la imputada, sean actuales o futuros.</w:t>
      </w:r>
    </w:p>
    <w:p w:rsidR="00A123D4" w:rsidRDefault="00A123D4" w:rsidP="00A123D4">
      <w:pPr>
        <w:pStyle w:val="Prrafodelista"/>
        <w:jc w:val="both"/>
      </w:pPr>
    </w:p>
    <w:p w:rsidR="00A123D4" w:rsidRPr="00A123D4" w:rsidRDefault="00A123D4" w:rsidP="00A123D4">
      <w:pPr>
        <w:pStyle w:val="Prrafodelista"/>
        <w:numPr>
          <w:ilvl w:val="0"/>
          <w:numId w:val="8"/>
        </w:numPr>
        <w:jc w:val="both"/>
      </w:pPr>
      <w:r w:rsidRPr="00A123D4">
        <w:t>Cual</w:t>
      </w:r>
      <w:r>
        <w:t xml:space="preserve">quier </w:t>
      </w:r>
      <w:r w:rsidRPr="00A123D4">
        <w:t xml:space="preserve">declaración contradictoria constituirá una violación del presente </w:t>
      </w:r>
      <w:r>
        <w:t>Acuerdo y la imputada ser susceptible</w:t>
      </w:r>
      <w:r w:rsidRPr="00A123D4">
        <w:t xml:space="preserve"> de ser p</w:t>
      </w:r>
      <w:r>
        <w:t xml:space="preserve">rocesada conforme lo señala el presente </w:t>
      </w:r>
      <w:r w:rsidRPr="00A123D4">
        <w:t>Acuerdo.</w:t>
      </w:r>
    </w:p>
    <w:p w:rsidR="00A123D4" w:rsidRDefault="00A123D4" w:rsidP="004165D1">
      <w:pPr>
        <w:pStyle w:val="Prrafodelista"/>
        <w:jc w:val="both"/>
        <w:rPr>
          <w:i/>
        </w:rPr>
      </w:pPr>
    </w:p>
    <w:p w:rsidR="004165D1" w:rsidRPr="00A123D4" w:rsidRDefault="004165D1" w:rsidP="0043185B">
      <w:pPr>
        <w:pStyle w:val="Prrafodelista"/>
        <w:numPr>
          <w:ilvl w:val="0"/>
          <w:numId w:val="10"/>
        </w:numPr>
        <w:ind w:left="426" w:hanging="426"/>
        <w:jc w:val="both"/>
        <w:rPr>
          <w:b/>
        </w:rPr>
      </w:pPr>
      <w:r w:rsidRPr="00A123D4">
        <w:rPr>
          <w:b/>
        </w:rPr>
        <w:t>PENA</w:t>
      </w:r>
    </w:p>
    <w:p w:rsidR="00036F28" w:rsidRPr="00036F28" w:rsidRDefault="00036F28" w:rsidP="00036F28">
      <w:pPr>
        <w:spacing w:after="0" w:line="240" w:lineRule="auto"/>
        <w:jc w:val="both"/>
        <w:rPr>
          <w:rFonts w:eastAsia="Times New Roman" w:cs="Tahoma"/>
          <w:lang w:eastAsia="es-PE"/>
        </w:rPr>
      </w:pPr>
      <w:r w:rsidRPr="00A123D4">
        <w:rPr>
          <w:rFonts w:eastAsia="Times New Roman" w:cs="Tahoma"/>
          <w:lang w:eastAsia="es-PE"/>
        </w:rPr>
        <w:t>L</w:t>
      </w:r>
      <w:r w:rsidRPr="00036F28">
        <w:rPr>
          <w:rFonts w:eastAsia="Times New Roman" w:cs="Tahoma"/>
          <w:lang w:eastAsia="es-PE"/>
        </w:rPr>
        <w:t>as partes solici</w:t>
      </w:r>
      <w:r w:rsidR="00A123D4">
        <w:rPr>
          <w:rFonts w:eastAsia="Times New Roman" w:cs="Tahoma"/>
          <w:lang w:eastAsia="es-PE"/>
        </w:rPr>
        <w:t>tan respetuosamente a la Corte i</w:t>
      </w:r>
      <w:r w:rsidRPr="00036F28">
        <w:rPr>
          <w:rFonts w:eastAsia="Times New Roman" w:cs="Tahoma"/>
          <w:lang w:eastAsia="es-PE"/>
        </w:rPr>
        <w:t xml:space="preserve">mponer la sentencia propuesta. </w:t>
      </w:r>
    </w:p>
    <w:p w:rsidR="009C34E3" w:rsidRPr="00A123D4" w:rsidRDefault="009C34E3" w:rsidP="004165D1">
      <w:pPr>
        <w:pStyle w:val="Prrafodelista"/>
        <w:jc w:val="both"/>
        <w:rPr>
          <w:b/>
        </w:rPr>
      </w:pPr>
    </w:p>
    <w:p w:rsidR="00036F28" w:rsidRPr="00036F28" w:rsidRDefault="00036F28" w:rsidP="001F1082">
      <w:pPr>
        <w:jc w:val="both"/>
        <w:rPr>
          <w:rFonts w:eastAsia="Times New Roman" w:cs="Tahoma"/>
          <w:lang w:eastAsia="es-PE"/>
        </w:rPr>
      </w:pPr>
      <w:r w:rsidRPr="00036F28">
        <w:rPr>
          <w:rFonts w:eastAsia="Times New Roman" w:cs="Tahoma"/>
          <w:lang w:eastAsia="es-PE"/>
        </w:rPr>
        <w:t xml:space="preserve">Tal como se establece en el Acuerdo de Declaración de Culpabilidad, en incumplimiento de las </w:t>
      </w:r>
      <w:r w:rsidR="0043185B" w:rsidRPr="00A123D4">
        <w:t>“</w:t>
      </w:r>
      <w:r w:rsidR="001F1082">
        <w:t>COMISIÓN DE SENTENCIAS DE LOS ESTADOS UNIDOS</w:t>
      </w:r>
      <w:r w:rsidR="001F1082">
        <w:t xml:space="preserve"> - </w:t>
      </w:r>
      <w:r w:rsidR="001F1082">
        <w:t>MANUAL DE DIRECTRICES</w:t>
      </w:r>
      <w:r w:rsidR="001F1082">
        <w:t xml:space="preserve"> </w:t>
      </w:r>
      <w:r w:rsidR="001F1082">
        <w:t>2016</w:t>
      </w:r>
      <w:r w:rsidR="0043185B" w:rsidRPr="00A123D4">
        <w:t>”</w:t>
      </w:r>
      <w:r w:rsidR="00172044">
        <w:t xml:space="preserve"> (Ver </w:t>
      </w:r>
      <w:r w:rsidR="00172044">
        <w:lastRenderedPageBreak/>
        <w:t>capítulo 8 – Sentencia a Organizaciones)</w:t>
      </w:r>
      <w:r w:rsidR="0043185B" w:rsidRPr="00A123D4">
        <w:t xml:space="preserve"> </w:t>
      </w:r>
      <w:r w:rsidRPr="00036F28">
        <w:rPr>
          <w:rFonts w:eastAsia="Times New Roman" w:cs="Tahoma"/>
          <w:lang w:eastAsia="es-PE"/>
        </w:rPr>
        <w:t>a</w:t>
      </w:r>
      <w:bookmarkStart w:id="0" w:name="_GoBack"/>
      <w:bookmarkEnd w:id="0"/>
      <w:r w:rsidRPr="00036F28">
        <w:rPr>
          <w:rFonts w:eastAsia="Times New Roman" w:cs="Tahoma"/>
          <w:lang w:eastAsia="es-PE"/>
        </w:rPr>
        <w:t xml:space="preserve">plicables del demandado se puede calcular de la siguiente </w:t>
      </w:r>
      <w:r w:rsidR="00A123D4" w:rsidRPr="00A123D4">
        <w:rPr>
          <w:rFonts w:eastAsia="Times New Roman" w:cs="Tahoma"/>
          <w:lang w:eastAsia="es-PE"/>
        </w:rPr>
        <w:t>manera:</w:t>
      </w:r>
      <w:r w:rsidRPr="00036F28">
        <w:rPr>
          <w:rFonts w:eastAsia="Times New Roman" w:cs="Tahoma"/>
          <w:lang w:eastAsia="es-PE"/>
        </w:rPr>
        <w:t xml:space="preserve"> </w:t>
      </w:r>
    </w:p>
    <w:p w:rsidR="00036F28" w:rsidRPr="00036F28" w:rsidRDefault="00036F28" w:rsidP="00036F28">
      <w:pPr>
        <w:spacing w:after="0" w:line="240" w:lineRule="auto"/>
        <w:jc w:val="both"/>
        <w:rPr>
          <w:rFonts w:eastAsia="Times New Roman" w:cs="Tahoma"/>
          <w:lang w:eastAsia="es-PE"/>
        </w:rPr>
      </w:pPr>
      <w:r w:rsidRPr="00036F28">
        <w:rPr>
          <w:rFonts w:eastAsia="Times New Roman" w:cs="Tahoma"/>
          <w:b/>
          <w:u w:val="single"/>
          <w:lang w:eastAsia="es-PE"/>
        </w:rPr>
        <w:t>Nivel de Infracción - Conducta de Soborno (Nivel de Ofensa más alto).</w:t>
      </w:r>
      <w:r w:rsidRPr="00036F28">
        <w:rPr>
          <w:rFonts w:eastAsia="Times New Roman" w:cs="Tahoma"/>
          <w:lang w:eastAsia="es-PE"/>
        </w:rPr>
        <w:t xml:space="preserve"> Basado en USS G § 2C1.1, el </w:t>
      </w:r>
    </w:p>
    <w:p w:rsidR="00036F28" w:rsidRPr="00036F28" w:rsidRDefault="00036F28" w:rsidP="00036F28">
      <w:pPr>
        <w:spacing w:after="0" w:line="240" w:lineRule="auto"/>
        <w:jc w:val="both"/>
        <w:rPr>
          <w:rFonts w:eastAsia="Times New Roman" w:cs="Tahoma"/>
          <w:lang w:eastAsia="es-PE"/>
        </w:rPr>
      </w:pPr>
      <w:r w:rsidRPr="00036F28">
        <w:rPr>
          <w:rFonts w:eastAsia="Times New Roman" w:cs="Tahoma"/>
          <w:lang w:eastAsia="es-PE"/>
        </w:rPr>
        <w:t xml:space="preserve">El nivel de delito total es 48, calculado como sigue: </w:t>
      </w:r>
    </w:p>
    <w:tbl>
      <w:tblPr>
        <w:tblStyle w:val="Tablaconcuadrcula"/>
        <w:tblW w:w="0" w:type="auto"/>
        <w:jc w:val="center"/>
        <w:tblLook w:val="04A0" w:firstRow="1" w:lastRow="0" w:firstColumn="1" w:lastColumn="0" w:noHBand="0" w:noVBand="1"/>
      </w:tblPr>
      <w:tblGrid>
        <w:gridCol w:w="2831"/>
        <w:gridCol w:w="2831"/>
        <w:gridCol w:w="2832"/>
      </w:tblGrid>
      <w:tr w:rsidR="00036F28" w:rsidRPr="00036F28" w:rsidTr="00A123D4">
        <w:trPr>
          <w:jc w:val="center"/>
        </w:trPr>
        <w:tc>
          <w:tcPr>
            <w:tcW w:w="2831" w:type="dxa"/>
          </w:tcPr>
          <w:p w:rsidR="00036F28" w:rsidRPr="00036F28" w:rsidRDefault="00036F28" w:rsidP="00036F28">
            <w:pPr>
              <w:jc w:val="both"/>
              <w:rPr>
                <w:rFonts w:eastAsia="Times New Roman" w:cs="Tahoma"/>
                <w:sz w:val="20"/>
                <w:szCs w:val="20"/>
                <w:lang w:eastAsia="es-PE"/>
              </w:rPr>
            </w:pPr>
            <w:r w:rsidRPr="00036F28">
              <w:rPr>
                <w:rFonts w:cs="Tahoma"/>
                <w:sz w:val="20"/>
                <w:szCs w:val="20"/>
              </w:rPr>
              <w:t>(a)(2)</w:t>
            </w:r>
          </w:p>
        </w:tc>
        <w:tc>
          <w:tcPr>
            <w:tcW w:w="2831" w:type="dxa"/>
          </w:tcPr>
          <w:p w:rsidR="00036F28" w:rsidRPr="00036F28" w:rsidRDefault="00036F28" w:rsidP="00036F28">
            <w:pPr>
              <w:jc w:val="both"/>
              <w:rPr>
                <w:rFonts w:eastAsia="Times New Roman" w:cs="Tahoma"/>
                <w:sz w:val="20"/>
                <w:szCs w:val="20"/>
                <w:lang w:eastAsia="es-PE"/>
              </w:rPr>
            </w:pPr>
            <w:r w:rsidRPr="00036F28">
              <w:rPr>
                <w:rFonts w:eastAsia="Times New Roman" w:cs="Tahoma"/>
                <w:sz w:val="20"/>
                <w:szCs w:val="20"/>
                <w:lang w:eastAsia="es-PE"/>
              </w:rPr>
              <w:t xml:space="preserve">Nivel de infracción base  </w:t>
            </w:r>
          </w:p>
        </w:tc>
        <w:tc>
          <w:tcPr>
            <w:tcW w:w="2832" w:type="dxa"/>
          </w:tcPr>
          <w:p w:rsidR="00036F28" w:rsidRPr="00036F28" w:rsidRDefault="00036F28" w:rsidP="00036F28">
            <w:pPr>
              <w:jc w:val="both"/>
              <w:rPr>
                <w:rFonts w:eastAsia="Times New Roman" w:cs="Tahoma"/>
                <w:sz w:val="20"/>
                <w:szCs w:val="20"/>
                <w:lang w:eastAsia="es-PE"/>
              </w:rPr>
            </w:pPr>
            <w:r w:rsidRPr="00036F28">
              <w:rPr>
                <w:rFonts w:cs="Tahoma"/>
                <w:sz w:val="20"/>
                <w:szCs w:val="20"/>
              </w:rPr>
              <w:t>12</w:t>
            </w:r>
          </w:p>
        </w:tc>
      </w:tr>
      <w:tr w:rsidR="00036F28" w:rsidRPr="00036F28" w:rsidTr="00A123D4">
        <w:trPr>
          <w:jc w:val="center"/>
        </w:trPr>
        <w:tc>
          <w:tcPr>
            <w:tcW w:w="2831" w:type="dxa"/>
          </w:tcPr>
          <w:p w:rsidR="00036F28" w:rsidRPr="00036F28" w:rsidRDefault="00036F28" w:rsidP="00036F28">
            <w:pPr>
              <w:jc w:val="both"/>
              <w:rPr>
                <w:rFonts w:cs="Tahoma"/>
                <w:sz w:val="20"/>
                <w:szCs w:val="20"/>
              </w:rPr>
            </w:pPr>
            <w:r w:rsidRPr="00036F28">
              <w:rPr>
                <w:rFonts w:cs="Tahoma"/>
                <w:sz w:val="20"/>
                <w:szCs w:val="20"/>
              </w:rPr>
              <w:t>(b)(1)</w:t>
            </w:r>
          </w:p>
        </w:tc>
        <w:tc>
          <w:tcPr>
            <w:tcW w:w="2831" w:type="dxa"/>
          </w:tcPr>
          <w:p w:rsidR="00036F28" w:rsidRPr="00036F28" w:rsidRDefault="00036F28" w:rsidP="00D20EA5">
            <w:pPr>
              <w:jc w:val="both"/>
              <w:rPr>
                <w:rFonts w:cs="Tahoma"/>
                <w:sz w:val="20"/>
                <w:szCs w:val="20"/>
              </w:rPr>
            </w:pPr>
            <w:r w:rsidRPr="00036F28">
              <w:rPr>
                <w:rFonts w:cs="Tahoma"/>
                <w:sz w:val="20"/>
                <w:szCs w:val="20"/>
              </w:rPr>
              <w:t xml:space="preserve">Múltiples sobornos </w:t>
            </w:r>
          </w:p>
        </w:tc>
        <w:tc>
          <w:tcPr>
            <w:tcW w:w="2832" w:type="dxa"/>
          </w:tcPr>
          <w:p w:rsidR="00036F28" w:rsidRPr="00036F28" w:rsidRDefault="00036F28" w:rsidP="00036F28">
            <w:pPr>
              <w:jc w:val="both"/>
              <w:rPr>
                <w:rFonts w:cs="Tahoma"/>
                <w:sz w:val="20"/>
                <w:szCs w:val="20"/>
              </w:rPr>
            </w:pPr>
            <w:r w:rsidRPr="00036F28">
              <w:rPr>
                <w:rFonts w:cs="Tahoma"/>
                <w:sz w:val="20"/>
                <w:szCs w:val="20"/>
              </w:rPr>
              <w:t>+2</w:t>
            </w:r>
          </w:p>
        </w:tc>
      </w:tr>
      <w:tr w:rsidR="00036F28" w:rsidRPr="00036F28" w:rsidTr="00A123D4">
        <w:trPr>
          <w:jc w:val="center"/>
        </w:trPr>
        <w:tc>
          <w:tcPr>
            <w:tcW w:w="2831" w:type="dxa"/>
          </w:tcPr>
          <w:p w:rsidR="00036F28" w:rsidRPr="00036F28" w:rsidRDefault="00036F28" w:rsidP="00036F28">
            <w:pPr>
              <w:jc w:val="both"/>
              <w:rPr>
                <w:rFonts w:eastAsia="Times New Roman" w:cs="Tahoma"/>
                <w:sz w:val="20"/>
                <w:szCs w:val="20"/>
                <w:lang w:eastAsia="es-PE"/>
              </w:rPr>
            </w:pPr>
            <w:r w:rsidRPr="00036F28">
              <w:rPr>
                <w:rFonts w:cs="Tahoma"/>
                <w:sz w:val="20"/>
                <w:szCs w:val="20"/>
              </w:rPr>
              <w:t>(b)(2)</w:t>
            </w:r>
          </w:p>
        </w:tc>
        <w:tc>
          <w:tcPr>
            <w:tcW w:w="2831" w:type="dxa"/>
          </w:tcPr>
          <w:p w:rsidR="00036F28" w:rsidRPr="00036F28" w:rsidRDefault="00036F28" w:rsidP="00036F28">
            <w:pPr>
              <w:jc w:val="both"/>
              <w:rPr>
                <w:rFonts w:eastAsia="Times New Roman" w:cs="Tahoma"/>
                <w:sz w:val="20"/>
                <w:szCs w:val="20"/>
                <w:lang w:eastAsia="es-PE"/>
              </w:rPr>
            </w:pPr>
            <w:r w:rsidRPr="00036F28">
              <w:rPr>
                <w:rFonts w:cs="Tahoma"/>
                <w:sz w:val="20"/>
                <w:szCs w:val="20"/>
              </w:rPr>
              <w:t>Valor del beneficio más de  $550,000,000</w:t>
            </w:r>
          </w:p>
        </w:tc>
        <w:tc>
          <w:tcPr>
            <w:tcW w:w="2832" w:type="dxa"/>
          </w:tcPr>
          <w:p w:rsidR="00036F28" w:rsidRPr="00036F28" w:rsidRDefault="00036F28" w:rsidP="00036F28">
            <w:pPr>
              <w:jc w:val="both"/>
              <w:rPr>
                <w:rFonts w:eastAsia="Times New Roman" w:cs="Tahoma"/>
                <w:sz w:val="20"/>
                <w:szCs w:val="20"/>
                <w:lang w:eastAsia="es-PE"/>
              </w:rPr>
            </w:pPr>
            <w:r w:rsidRPr="00036F28">
              <w:rPr>
                <w:rFonts w:cs="Tahoma"/>
                <w:sz w:val="20"/>
                <w:szCs w:val="20"/>
              </w:rPr>
              <w:t>+30</w:t>
            </w:r>
          </w:p>
        </w:tc>
      </w:tr>
      <w:tr w:rsidR="00036F28" w:rsidRPr="00036F28" w:rsidTr="00A123D4">
        <w:trPr>
          <w:jc w:val="center"/>
        </w:trPr>
        <w:tc>
          <w:tcPr>
            <w:tcW w:w="2831" w:type="dxa"/>
          </w:tcPr>
          <w:p w:rsidR="00036F28" w:rsidRPr="00036F28" w:rsidRDefault="00036F28" w:rsidP="00036F28">
            <w:pPr>
              <w:jc w:val="both"/>
              <w:rPr>
                <w:rFonts w:eastAsia="Times New Roman" w:cs="Tahoma"/>
                <w:sz w:val="20"/>
                <w:szCs w:val="20"/>
                <w:lang w:eastAsia="es-PE"/>
              </w:rPr>
            </w:pPr>
            <w:r w:rsidRPr="00036F28">
              <w:rPr>
                <w:rFonts w:cs="Tahoma"/>
                <w:sz w:val="20"/>
                <w:szCs w:val="20"/>
              </w:rPr>
              <w:t>(b)(3)</w:t>
            </w:r>
          </w:p>
        </w:tc>
        <w:tc>
          <w:tcPr>
            <w:tcW w:w="2831" w:type="dxa"/>
          </w:tcPr>
          <w:p w:rsidR="00036F28" w:rsidRPr="00036F28" w:rsidRDefault="00036F28" w:rsidP="00036F28">
            <w:pPr>
              <w:jc w:val="both"/>
              <w:rPr>
                <w:rFonts w:eastAsia="Times New Roman" w:cs="Tahoma"/>
                <w:sz w:val="20"/>
                <w:szCs w:val="20"/>
                <w:lang w:eastAsia="es-PE"/>
              </w:rPr>
            </w:pPr>
            <w:r w:rsidRPr="00036F28">
              <w:rPr>
                <w:rFonts w:cs="Tahoma"/>
                <w:sz w:val="20"/>
                <w:szCs w:val="20"/>
              </w:rPr>
              <w:t xml:space="preserve">Oficial de alto nivel involucrado </w:t>
            </w:r>
          </w:p>
        </w:tc>
        <w:tc>
          <w:tcPr>
            <w:tcW w:w="2832" w:type="dxa"/>
          </w:tcPr>
          <w:p w:rsidR="00036F28" w:rsidRPr="00036F28" w:rsidRDefault="00036F28" w:rsidP="00036F28">
            <w:pPr>
              <w:jc w:val="both"/>
              <w:rPr>
                <w:rFonts w:eastAsia="Times New Roman" w:cs="Tahoma"/>
                <w:sz w:val="20"/>
                <w:szCs w:val="20"/>
                <w:lang w:eastAsia="es-PE"/>
              </w:rPr>
            </w:pPr>
            <w:r w:rsidRPr="00036F28">
              <w:rPr>
                <w:rFonts w:cs="Tahoma"/>
                <w:sz w:val="20"/>
                <w:szCs w:val="20"/>
              </w:rPr>
              <w:t>+4</w:t>
            </w:r>
          </w:p>
        </w:tc>
      </w:tr>
      <w:tr w:rsidR="00036F28" w:rsidRPr="00036F28" w:rsidTr="00A123D4">
        <w:trPr>
          <w:jc w:val="center"/>
        </w:trPr>
        <w:tc>
          <w:tcPr>
            <w:tcW w:w="2831" w:type="dxa"/>
          </w:tcPr>
          <w:p w:rsidR="00036F28" w:rsidRPr="00036F28" w:rsidRDefault="00036F28" w:rsidP="00036F28">
            <w:pPr>
              <w:jc w:val="both"/>
              <w:rPr>
                <w:rFonts w:eastAsia="Times New Roman" w:cs="Tahoma"/>
                <w:sz w:val="20"/>
                <w:szCs w:val="20"/>
                <w:lang w:eastAsia="es-PE"/>
              </w:rPr>
            </w:pPr>
          </w:p>
        </w:tc>
        <w:tc>
          <w:tcPr>
            <w:tcW w:w="2831" w:type="dxa"/>
          </w:tcPr>
          <w:p w:rsidR="00036F28" w:rsidRPr="00036F28" w:rsidRDefault="00036F28" w:rsidP="00036F28">
            <w:pPr>
              <w:jc w:val="both"/>
              <w:rPr>
                <w:rFonts w:eastAsia="Times New Roman" w:cs="Tahoma"/>
                <w:sz w:val="20"/>
                <w:szCs w:val="20"/>
                <w:lang w:eastAsia="es-PE"/>
              </w:rPr>
            </w:pPr>
            <w:r w:rsidRPr="00036F28">
              <w:rPr>
                <w:rFonts w:cs="Tahoma"/>
                <w:b/>
                <w:bCs/>
                <w:sz w:val="20"/>
                <w:szCs w:val="20"/>
              </w:rPr>
              <w:t>Nivel Total de la ofensa</w:t>
            </w:r>
          </w:p>
        </w:tc>
        <w:tc>
          <w:tcPr>
            <w:tcW w:w="2832" w:type="dxa"/>
          </w:tcPr>
          <w:p w:rsidR="00036F28" w:rsidRPr="00036F28" w:rsidRDefault="00036F28" w:rsidP="00036F28">
            <w:pPr>
              <w:jc w:val="both"/>
              <w:rPr>
                <w:rFonts w:eastAsia="Times New Roman" w:cs="Tahoma"/>
                <w:sz w:val="20"/>
                <w:szCs w:val="20"/>
                <w:lang w:eastAsia="es-PE"/>
              </w:rPr>
            </w:pPr>
            <w:r w:rsidRPr="00036F28">
              <w:rPr>
                <w:rFonts w:eastAsia="Times New Roman" w:cs="Tahoma"/>
                <w:sz w:val="20"/>
                <w:szCs w:val="20"/>
                <w:lang w:eastAsia="es-PE"/>
              </w:rPr>
              <w:t>48</w:t>
            </w:r>
          </w:p>
        </w:tc>
      </w:tr>
    </w:tbl>
    <w:p w:rsidR="00A123D4" w:rsidRDefault="00036F28" w:rsidP="00036F28">
      <w:pPr>
        <w:spacing w:after="0" w:line="240" w:lineRule="auto"/>
        <w:jc w:val="both"/>
        <w:rPr>
          <w:rFonts w:eastAsia="Times New Roman" w:cs="Tahoma"/>
          <w:lang w:eastAsia="es-PE"/>
        </w:rPr>
      </w:pPr>
      <w:r w:rsidRPr="00036F28">
        <w:rPr>
          <w:rFonts w:eastAsia="Times New Roman" w:cs="Tahoma"/>
          <w:lang w:eastAsia="es-PE"/>
        </w:rPr>
        <w:t xml:space="preserve"> </w:t>
      </w:r>
    </w:p>
    <w:p w:rsidR="00036F28" w:rsidRPr="00036F28" w:rsidRDefault="00036F28" w:rsidP="00036F28">
      <w:pPr>
        <w:spacing w:after="0" w:line="240" w:lineRule="auto"/>
        <w:jc w:val="both"/>
        <w:rPr>
          <w:rFonts w:eastAsia="Times New Roman" w:cs="Tahoma"/>
          <w:lang w:eastAsia="es-PE"/>
        </w:rPr>
      </w:pPr>
      <w:r w:rsidRPr="00036F28">
        <w:rPr>
          <w:rFonts w:eastAsia="Times New Roman" w:cs="Tahoma"/>
          <w:b/>
          <w:u w:val="single"/>
          <w:lang w:eastAsia="es-PE"/>
        </w:rPr>
        <w:t>Puntuación de Culpabilidad</w:t>
      </w:r>
      <w:r w:rsidRPr="00036F28">
        <w:rPr>
          <w:rFonts w:eastAsia="Times New Roman" w:cs="Tahoma"/>
          <w:lang w:eastAsia="es-PE"/>
        </w:rPr>
        <w:t xml:space="preserve">. Basado en USSG §§ 8C2.5 y 8C4.1, el puntaje de culpabilidad es 9, Calculado como sigue:  </w:t>
      </w:r>
    </w:p>
    <w:p w:rsidR="00036F28" w:rsidRPr="00036F28" w:rsidRDefault="00036F28" w:rsidP="00036F28">
      <w:pPr>
        <w:spacing w:after="0" w:line="240" w:lineRule="auto"/>
        <w:jc w:val="both"/>
        <w:rPr>
          <w:rFonts w:eastAsia="Times New Roman" w:cs="Tahoma"/>
          <w:lang w:eastAsia="es-PE"/>
        </w:rPr>
      </w:pPr>
    </w:p>
    <w:tbl>
      <w:tblPr>
        <w:tblStyle w:val="Tablaconcuadrcula"/>
        <w:tblW w:w="0" w:type="auto"/>
        <w:jc w:val="center"/>
        <w:tblLook w:val="04A0" w:firstRow="1" w:lastRow="0" w:firstColumn="1" w:lastColumn="0" w:noHBand="0" w:noVBand="1"/>
      </w:tblPr>
      <w:tblGrid>
        <w:gridCol w:w="2831"/>
        <w:gridCol w:w="2831"/>
        <w:gridCol w:w="2832"/>
      </w:tblGrid>
      <w:tr w:rsidR="00036F28" w:rsidRPr="00036F28" w:rsidTr="00A123D4">
        <w:trPr>
          <w:jc w:val="center"/>
        </w:trPr>
        <w:tc>
          <w:tcPr>
            <w:tcW w:w="2831" w:type="dxa"/>
          </w:tcPr>
          <w:p w:rsidR="00036F28" w:rsidRPr="00036F28" w:rsidRDefault="00036F28" w:rsidP="00036F28">
            <w:pPr>
              <w:jc w:val="both"/>
              <w:rPr>
                <w:rFonts w:eastAsia="Times New Roman" w:cs="Tahoma"/>
                <w:sz w:val="20"/>
                <w:szCs w:val="20"/>
                <w:lang w:eastAsia="es-PE"/>
              </w:rPr>
            </w:pPr>
            <w:r w:rsidRPr="00036F28">
              <w:rPr>
                <w:rFonts w:cs="Tahoma"/>
                <w:sz w:val="20"/>
                <w:szCs w:val="20"/>
              </w:rPr>
              <w:t>(a)</w:t>
            </w:r>
          </w:p>
        </w:tc>
        <w:tc>
          <w:tcPr>
            <w:tcW w:w="2831" w:type="dxa"/>
          </w:tcPr>
          <w:p w:rsidR="00036F28" w:rsidRPr="00036F28" w:rsidRDefault="00036F28" w:rsidP="00036F28">
            <w:pPr>
              <w:jc w:val="both"/>
              <w:rPr>
                <w:rFonts w:eastAsia="Times New Roman" w:cs="Tahoma"/>
                <w:sz w:val="20"/>
                <w:szCs w:val="20"/>
                <w:lang w:eastAsia="es-PE"/>
              </w:rPr>
            </w:pPr>
            <w:r w:rsidRPr="00036F28">
              <w:rPr>
                <w:rFonts w:eastAsia="Times New Roman" w:cs="Tahoma"/>
                <w:sz w:val="20"/>
                <w:szCs w:val="20"/>
                <w:lang w:eastAsia="es-PE"/>
              </w:rPr>
              <w:t>Puntaje base de culpabilidad</w:t>
            </w:r>
          </w:p>
        </w:tc>
        <w:tc>
          <w:tcPr>
            <w:tcW w:w="2832" w:type="dxa"/>
          </w:tcPr>
          <w:p w:rsidR="00036F28" w:rsidRPr="00036F28" w:rsidRDefault="00036F28" w:rsidP="00036F28">
            <w:pPr>
              <w:jc w:val="both"/>
              <w:rPr>
                <w:rFonts w:eastAsia="Times New Roman" w:cs="Tahoma"/>
                <w:sz w:val="20"/>
                <w:szCs w:val="20"/>
                <w:lang w:eastAsia="es-PE"/>
              </w:rPr>
            </w:pPr>
            <w:r w:rsidRPr="00036F28">
              <w:rPr>
                <w:rFonts w:eastAsia="Times New Roman" w:cs="Tahoma"/>
                <w:sz w:val="20"/>
                <w:szCs w:val="20"/>
                <w:lang w:eastAsia="es-PE"/>
              </w:rPr>
              <w:t>5</w:t>
            </w:r>
          </w:p>
        </w:tc>
      </w:tr>
      <w:tr w:rsidR="00036F28" w:rsidRPr="00036F28" w:rsidTr="00A123D4">
        <w:trPr>
          <w:trHeight w:val="627"/>
          <w:jc w:val="center"/>
        </w:trPr>
        <w:tc>
          <w:tcPr>
            <w:tcW w:w="2831" w:type="dxa"/>
          </w:tcPr>
          <w:p w:rsidR="00036F28" w:rsidRPr="00036F28" w:rsidRDefault="00036F28" w:rsidP="00036F28">
            <w:pPr>
              <w:jc w:val="both"/>
              <w:rPr>
                <w:rFonts w:eastAsia="Times New Roman" w:cs="Tahoma"/>
                <w:sz w:val="20"/>
                <w:szCs w:val="20"/>
                <w:lang w:eastAsia="es-PE"/>
              </w:rPr>
            </w:pPr>
            <w:r w:rsidRPr="00036F28">
              <w:rPr>
                <w:rFonts w:cs="Tahoma"/>
                <w:sz w:val="20"/>
                <w:szCs w:val="20"/>
              </w:rPr>
              <w:t>(b)(1)(A)(i)</w:t>
            </w:r>
          </w:p>
        </w:tc>
        <w:tc>
          <w:tcPr>
            <w:tcW w:w="2831" w:type="dxa"/>
          </w:tcPr>
          <w:p w:rsidR="00036F28" w:rsidRPr="00036F28" w:rsidRDefault="00036F28" w:rsidP="00036F28">
            <w:pPr>
              <w:jc w:val="both"/>
              <w:rPr>
                <w:rFonts w:eastAsia="Times New Roman" w:cs="Tahoma"/>
                <w:sz w:val="20"/>
                <w:szCs w:val="20"/>
                <w:lang w:eastAsia="es-PE"/>
              </w:rPr>
            </w:pPr>
            <w:r w:rsidRPr="00036F28">
              <w:rPr>
                <w:rFonts w:eastAsia="Times New Roman" w:cs="Tahoma"/>
                <w:sz w:val="20"/>
                <w:szCs w:val="20"/>
                <w:lang w:eastAsia="es-PE"/>
              </w:rPr>
              <w:t xml:space="preserve">5.000 o más empleados y </w:t>
            </w:r>
          </w:p>
          <w:p w:rsidR="00036F28" w:rsidRPr="00036F28" w:rsidRDefault="00036F28" w:rsidP="00D20EA5">
            <w:pPr>
              <w:jc w:val="both"/>
              <w:rPr>
                <w:rFonts w:eastAsia="Times New Roman" w:cs="Tahoma"/>
                <w:sz w:val="20"/>
                <w:szCs w:val="20"/>
                <w:lang w:eastAsia="es-PE"/>
              </w:rPr>
            </w:pPr>
            <w:r w:rsidRPr="00036F28">
              <w:rPr>
                <w:rFonts w:eastAsia="Times New Roman" w:cs="Tahoma"/>
                <w:sz w:val="20"/>
                <w:szCs w:val="20"/>
                <w:lang w:eastAsia="es-PE"/>
              </w:rPr>
              <w:t xml:space="preserve">Participación de personal de alto nivel </w:t>
            </w:r>
          </w:p>
        </w:tc>
        <w:tc>
          <w:tcPr>
            <w:tcW w:w="2832" w:type="dxa"/>
          </w:tcPr>
          <w:p w:rsidR="00036F28" w:rsidRPr="00036F28" w:rsidRDefault="00036F28" w:rsidP="00036F28">
            <w:pPr>
              <w:jc w:val="both"/>
              <w:rPr>
                <w:rFonts w:eastAsia="Times New Roman" w:cs="Tahoma"/>
                <w:sz w:val="20"/>
                <w:szCs w:val="20"/>
                <w:lang w:eastAsia="es-PE"/>
              </w:rPr>
            </w:pPr>
            <w:r w:rsidRPr="00036F28">
              <w:rPr>
                <w:rFonts w:cs="Tahoma"/>
                <w:sz w:val="20"/>
                <w:szCs w:val="20"/>
              </w:rPr>
              <w:t>+5</w:t>
            </w:r>
          </w:p>
        </w:tc>
      </w:tr>
      <w:tr w:rsidR="00036F28" w:rsidRPr="00036F28" w:rsidTr="00A123D4">
        <w:trPr>
          <w:jc w:val="center"/>
        </w:trPr>
        <w:tc>
          <w:tcPr>
            <w:tcW w:w="2831" w:type="dxa"/>
          </w:tcPr>
          <w:p w:rsidR="00036F28" w:rsidRPr="00036F28" w:rsidRDefault="00036F28" w:rsidP="00036F28">
            <w:pPr>
              <w:jc w:val="both"/>
              <w:rPr>
                <w:rFonts w:eastAsia="Times New Roman" w:cs="Tahoma"/>
                <w:sz w:val="20"/>
                <w:szCs w:val="20"/>
                <w:lang w:eastAsia="es-PE"/>
              </w:rPr>
            </w:pPr>
            <w:r w:rsidRPr="00036F28">
              <w:rPr>
                <w:rFonts w:cs="Tahoma"/>
                <w:sz w:val="20"/>
                <w:szCs w:val="20"/>
              </w:rPr>
              <w:t>(e)</w:t>
            </w:r>
          </w:p>
        </w:tc>
        <w:tc>
          <w:tcPr>
            <w:tcW w:w="2831" w:type="dxa"/>
          </w:tcPr>
          <w:p w:rsidR="00036F28" w:rsidRPr="00036F28" w:rsidRDefault="00036F28" w:rsidP="00D20EA5">
            <w:pPr>
              <w:jc w:val="both"/>
              <w:rPr>
                <w:rFonts w:eastAsia="Times New Roman" w:cs="Tahoma"/>
                <w:sz w:val="20"/>
                <w:szCs w:val="20"/>
                <w:lang w:eastAsia="es-PE"/>
              </w:rPr>
            </w:pPr>
            <w:r w:rsidRPr="00036F28">
              <w:rPr>
                <w:rFonts w:eastAsia="Times New Roman" w:cs="Tahoma"/>
                <w:sz w:val="20"/>
                <w:szCs w:val="20"/>
                <w:lang w:eastAsia="es-PE"/>
              </w:rPr>
              <w:t xml:space="preserve">Obstrucción de la justicia </w:t>
            </w:r>
          </w:p>
        </w:tc>
        <w:tc>
          <w:tcPr>
            <w:tcW w:w="2832" w:type="dxa"/>
          </w:tcPr>
          <w:p w:rsidR="00036F28" w:rsidRPr="00036F28" w:rsidRDefault="00036F28" w:rsidP="00036F28">
            <w:pPr>
              <w:jc w:val="both"/>
              <w:rPr>
                <w:rFonts w:eastAsia="Times New Roman" w:cs="Tahoma"/>
                <w:sz w:val="20"/>
                <w:szCs w:val="20"/>
                <w:lang w:eastAsia="es-PE"/>
              </w:rPr>
            </w:pPr>
            <w:r w:rsidRPr="00036F28">
              <w:rPr>
                <w:rFonts w:cs="Tahoma"/>
                <w:sz w:val="20"/>
                <w:szCs w:val="20"/>
              </w:rPr>
              <w:t>+3</w:t>
            </w:r>
          </w:p>
        </w:tc>
      </w:tr>
      <w:tr w:rsidR="00036F28" w:rsidRPr="00036F28" w:rsidTr="00A123D4">
        <w:trPr>
          <w:jc w:val="center"/>
        </w:trPr>
        <w:tc>
          <w:tcPr>
            <w:tcW w:w="2831" w:type="dxa"/>
          </w:tcPr>
          <w:p w:rsidR="00036F28" w:rsidRPr="00036F28" w:rsidRDefault="00036F28" w:rsidP="00036F28">
            <w:pPr>
              <w:jc w:val="both"/>
              <w:rPr>
                <w:rFonts w:eastAsia="Times New Roman" w:cs="Tahoma"/>
                <w:sz w:val="20"/>
                <w:szCs w:val="20"/>
                <w:lang w:eastAsia="es-PE"/>
              </w:rPr>
            </w:pPr>
            <w:r w:rsidRPr="00036F28">
              <w:rPr>
                <w:rFonts w:cs="Tahoma"/>
                <w:sz w:val="20"/>
                <w:szCs w:val="20"/>
              </w:rPr>
              <w:t>(g)(2)</w:t>
            </w:r>
          </w:p>
        </w:tc>
        <w:tc>
          <w:tcPr>
            <w:tcW w:w="2831" w:type="dxa"/>
          </w:tcPr>
          <w:p w:rsidR="00036F28" w:rsidRPr="00036F28" w:rsidRDefault="00036F28" w:rsidP="00A123D4">
            <w:pPr>
              <w:jc w:val="both"/>
              <w:rPr>
                <w:rFonts w:eastAsia="Times New Roman" w:cs="Tahoma"/>
                <w:sz w:val="20"/>
                <w:szCs w:val="20"/>
                <w:lang w:eastAsia="es-PE"/>
              </w:rPr>
            </w:pPr>
            <w:r w:rsidRPr="00036F28">
              <w:rPr>
                <w:rFonts w:eastAsia="Times New Roman" w:cs="Tahoma"/>
                <w:sz w:val="20"/>
                <w:szCs w:val="20"/>
                <w:lang w:eastAsia="es-PE"/>
              </w:rPr>
              <w:t xml:space="preserve">Auto-Revelación y Cooperación </w:t>
            </w:r>
          </w:p>
        </w:tc>
        <w:tc>
          <w:tcPr>
            <w:tcW w:w="2832" w:type="dxa"/>
          </w:tcPr>
          <w:p w:rsidR="00036F28" w:rsidRPr="00036F28" w:rsidRDefault="00036F28" w:rsidP="00036F28">
            <w:pPr>
              <w:jc w:val="both"/>
              <w:rPr>
                <w:rFonts w:eastAsia="Times New Roman" w:cs="Tahoma"/>
                <w:sz w:val="20"/>
                <w:szCs w:val="20"/>
                <w:lang w:eastAsia="es-PE"/>
              </w:rPr>
            </w:pPr>
            <w:r w:rsidRPr="00036F28">
              <w:rPr>
                <w:rFonts w:cs="Tahoma"/>
                <w:sz w:val="20"/>
                <w:szCs w:val="20"/>
              </w:rPr>
              <w:t>-2</w:t>
            </w:r>
          </w:p>
        </w:tc>
      </w:tr>
      <w:tr w:rsidR="00036F28" w:rsidRPr="00036F28" w:rsidTr="00A123D4">
        <w:trPr>
          <w:jc w:val="center"/>
        </w:trPr>
        <w:tc>
          <w:tcPr>
            <w:tcW w:w="2831" w:type="dxa"/>
          </w:tcPr>
          <w:p w:rsidR="00036F28" w:rsidRPr="00036F28" w:rsidRDefault="00036F28" w:rsidP="00036F28">
            <w:pPr>
              <w:jc w:val="both"/>
              <w:rPr>
                <w:rFonts w:eastAsia="Times New Roman" w:cs="Tahoma"/>
                <w:sz w:val="20"/>
                <w:szCs w:val="20"/>
                <w:lang w:eastAsia="es-PE"/>
              </w:rPr>
            </w:pPr>
            <w:r w:rsidRPr="00036F28">
              <w:rPr>
                <w:rFonts w:cs="Tahoma"/>
                <w:sz w:val="20"/>
                <w:szCs w:val="20"/>
              </w:rPr>
              <w:t>8C4.1</w:t>
            </w:r>
          </w:p>
        </w:tc>
        <w:tc>
          <w:tcPr>
            <w:tcW w:w="2831" w:type="dxa"/>
          </w:tcPr>
          <w:p w:rsidR="00036F28" w:rsidRPr="00036F28" w:rsidRDefault="00036F28" w:rsidP="00D20EA5">
            <w:pPr>
              <w:jc w:val="both"/>
              <w:rPr>
                <w:rFonts w:eastAsia="Times New Roman" w:cs="Tahoma"/>
                <w:sz w:val="20"/>
                <w:szCs w:val="20"/>
                <w:lang w:eastAsia="es-PE"/>
              </w:rPr>
            </w:pPr>
            <w:r w:rsidRPr="00036F28">
              <w:rPr>
                <w:rFonts w:eastAsia="Times New Roman" w:cs="Tahoma"/>
                <w:sz w:val="20"/>
                <w:szCs w:val="20"/>
                <w:lang w:eastAsia="es-PE"/>
              </w:rPr>
              <w:t xml:space="preserve">Asistencia sustancial contra otros </w:t>
            </w:r>
          </w:p>
        </w:tc>
        <w:tc>
          <w:tcPr>
            <w:tcW w:w="2832" w:type="dxa"/>
          </w:tcPr>
          <w:p w:rsidR="00036F28" w:rsidRPr="00036F28" w:rsidRDefault="00036F28" w:rsidP="00036F28">
            <w:pPr>
              <w:jc w:val="both"/>
              <w:rPr>
                <w:rFonts w:eastAsia="Times New Roman" w:cs="Tahoma"/>
                <w:sz w:val="20"/>
                <w:szCs w:val="20"/>
                <w:lang w:eastAsia="es-PE"/>
              </w:rPr>
            </w:pPr>
            <w:r w:rsidRPr="00036F28">
              <w:rPr>
                <w:rFonts w:cs="Tahoma"/>
                <w:sz w:val="20"/>
                <w:szCs w:val="20"/>
              </w:rPr>
              <w:t>-2</w:t>
            </w:r>
          </w:p>
        </w:tc>
      </w:tr>
      <w:tr w:rsidR="00036F28" w:rsidRPr="00036F28" w:rsidTr="00A123D4">
        <w:trPr>
          <w:jc w:val="center"/>
        </w:trPr>
        <w:tc>
          <w:tcPr>
            <w:tcW w:w="2831" w:type="dxa"/>
          </w:tcPr>
          <w:p w:rsidR="00036F28" w:rsidRPr="00036F28" w:rsidRDefault="00036F28" w:rsidP="00036F28">
            <w:pPr>
              <w:jc w:val="both"/>
              <w:rPr>
                <w:rFonts w:eastAsia="Times New Roman" w:cs="Tahoma"/>
                <w:sz w:val="20"/>
                <w:szCs w:val="20"/>
                <w:lang w:eastAsia="es-PE"/>
              </w:rPr>
            </w:pPr>
          </w:p>
        </w:tc>
        <w:tc>
          <w:tcPr>
            <w:tcW w:w="2831" w:type="dxa"/>
          </w:tcPr>
          <w:p w:rsidR="00036F28" w:rsidRPr="00036F28" w:rsidRDefault="00036F28" w:rsidP="00036F28">
            <w:pPr>
              <w:jc w:val="both"/>
              <w:rPr>
                <w:rFonts w:eastAsia="Times New Roman" w:cs="Tahoma"/>
                <w:b/>
                <w:sz w:val="20"/>
                <w:szCs w:val="20"/>
                <w:lang w:eastAsia="es-PE"/>
              </w:rPr>
            </w:pPr>
            <w:r w:rsidRPr="00036F28">
              <w:rPr>
                <w:rFonts w:eastAsia="Times New Roman" w:cs="Tahoma"/>
                <w:b/>
                <w:sz w:val="20"/>
                <w:szCs w:val="20"/>
                <w:lang w:eastAsia="es-PE"/>
              </w:rPr>
              <w:t>TOTAL</w:t>
            </w:r>
          </w:p>
        </w:tc>
        <w:tc>
          <w:tcPr>
            <w:tcW w:w="2832" w:type="dxa"/>
          </w:tcPr>
          <w:p w:rsidR="00036F28" w:rsidRPr="00036F28" w:rsidRDefault="00036F28" w:rsidP="00036F28">
            <w:pPr>
              <w:jc w:val="both"/>
              <w:rPr>
                <w:rFonts w:eastAsia="Times New Roman" w:cs="Tahoma"/>
                <w:sz w:val="20"/>
                <w:szCs w:val="20"/>
                <w:lang w:eastAsia="es-PE"/>
              </w:rPr>
            </w:pPr>
            <w:r w:rsidRPr="00036F28">
              <w:rPr>
                <w:rFonts w:eastAsia="Times New Roman" w:cs="Tahoma"/>
                <w:sz w:val="20"/>
                <w:szCs w:val="20"/>
                <w:lang w:eastAsia="es-PE"/>
              </w:rPr>
              <w:t>9</w:t>
            </w:r>
          </w:p>
        </w:tc>
      </w:tr>
    </w:tbl>
    <w:p w:rsidR="00036F28" w:rsidRPr="00036F28" w:rsidRDefault="00036F28" w:rsidP="00036F28">
      <w:pPr>
        <w:spacing w:after="0" w:line="240" w:lineRule="auto"/>
        <w:jc w:val="both"/>
        <w:rPr>
          <w:rFonts w:eastAsia="Times New Roman" w:cs="Tahoma"/>
          <w:lang w:eastAsia="es-PE"/>
        </w:rPr>
      </w:pPr>
    </w:p>
    <w:p w:rsidR="00036F28" w:rsidRPr="00036F28" w:rsidRDefault="00036F28" w:rsidP="00036F28">
      <w:pPr>
        <w:spacing w:after="0" w:line="240" w:lineRule="auto"/>
        <w:jc w:val="both"/>
        <w:rPr>
          <w:rFonts w:eastAsia="Times New Roman" w:cs="Tahoma"/>
          <w:u w:val="single"/>
          <w:lang w:eastAsia="es-PE"/>
        </w:rPr>
      </w:pPr>
      <w:r w:rsidRPr="00036F28">
        <w:rPr>
          <w:rFonts w:eastAsia="Times New Roman" w:cs="Tahoma"/>
          <w:u w:val="single"/>
          <w:lang w:eastAsia="es-PE"/>
        </w:rPr>
        <w:t xml:space="preserve">Cálculo del rango de la multa: </w:t>
      </w:r>
    </w:p>
    <w:p w:rsidR="00036F28" w:rsidRPr="00036F28" w:rsidRDefault="00036F28" w:rsidP="00036F28">
      <w:pPr>
        <w:spacing w:after="0" w:line="240" w:lineRule="auto"/>
        <w:jc w:val="both"/>
        <w:rPr>
          <w:rFonts w:eastAsia="Times New Roman" w:cs="Tahoma"/>
          <w:u w:val="single"/>
          <w:lang w:eastAsia="es-PE"/>
        </w:rPr>
      </w:pPr>
    </w:p>
    <w:tbl>
      <w:tblPr>
        <w:tblStyle w:val="Tablaconcuadrcula"/>
        <w:tblW w:w="0" w:type="auto"/>
        <w:jc w:val="center"/>
        <w:tblLook w:val="04A0" w:firstRow="1" w:lastRow="0" w:firstColumn="1" w:lastColumn="0" w:noHBand="0" w:noVBand="1"/>
      </w:tblPr>
      <w:tblGrid>
        <w:gridCol w:w="4247"/>
        <w:gridCol w:w="4247"/>
      </w:tblGrid>
      <w:tr w:rsidR="00036F28" w:rsidRPr="00036F28" w:rsidTr="00A123D4">
        <w:trPr>
          <w:jc w:val="center"/>
        </w:trPr>
        <w:tc>
          <w:tcPr>
            <w:tcW w:w="4247" w:type="dxa"/>
          </w:tcPr>
          <w:p w:rsidR="00036F28" w:rsidRPr="00036F28" w:rsidRDefault="00036F28" w:rsidP="00036F28">
            <w:pPr>
              <w:jc w:val="both"/>
              <w:rPr>
                <w:rFonts w:eastAsia="Times New Roman" w:cs="Tahoma"/>
                <w:sz w:val="20"/>
                <w:szCs w:val="20"/>
                <w:lang w:eastAsia="es-PE"/>
              </w:rPr>
            </w:pPr>
            <w:r w:rsidRPr="00036F28">
              <w:rPr>
                <w:rFonts w:eastAsia="Times New Roman" w:cs="Tahoma"/>
                <w:sz w:val="20"/>
                <w:szCs w:val="20"/>
                <w:lang w:eastAsia="es-PE"/>
              </w:rPr>
              <w:t>Base de la multa</w:t>
            </w:r>
          </w:p>
        </w:tc>
        <w:tc>
          <w:tcPr>
            <w:tcW w:w="4247" w:type="dxa"/>
          </w:tcPr>
          <w:p w:rsidR="00036F28" w:rsidRPr="00036F28" w:rsidRDefault="00036F28" w:rsidP="00036F28">
            <w:pPr>
              <w:jc w:val="both"/>
              <w:rPr>
                <w:rFonts w:eastAsia="Times New Roman" w:cs="Tahoma"/>
                <w:sz w:val="20"/>
                <w:szCs w:val="20"/>
                <w:u w:val="single"/>
                <w:lang w:eastAsia="es-PE"/>
              </w:rPr>
            </w:pPr>
            <w:r w:rsidRPr="00036F28">
              <w:rPr>
                <w:rFonts w:eastAsia="Times New Roman" w:cs="Tahoma"/>
                <w:sz w:val="20"/>
                <w:szCs w:val="20"/>
                <w:lang w:eastAsia="es-PE"/>
              </w:rPr>
              <w:t>3.336 millones de dólares</w:t>
            </w:r>
          </w:p>
        </w:tc>
      </w:tr>
      <w:tr w:rsidR="00036F28" w:rsidRPr="00036F28" w:rsidTr="00A123D4">
        <w:trPr>
          <w:jc w:val="center"/>
        </w:trPr>
        <w:tc>
          <w:tcPr>
            <w:tcW w:w="4247" w:type="dxa"/>
          </w:tcPr>
          <w:p w:rsidR="00036F28" w:rsidRPr="00036F28" w:rsidRDefault="00036F28" w:rsidP="00036F28">
            <w:pPr>
              <w:jc w:val="both"/>
              <w:rPr>
                <w:rFonts w:eastAsia="Times New Roman" w:cs="Tahoma"/>
                <w:sz w:val="20"/>
                <w:szCs w:val="20"/>
                <w:lang w:eastAsia="es-PE"/>
              </w:rPr>
            </w:pPr>
            <w:r w:rsidRPr="00036F28">
              <w:rPr>
                <w:rFonts w:eastAsia="Times New Roman" w:cs="Tahoma"/>
                <w:sz w:val="20"/>
                <w:szCs w:val="20"/>
                <w:lang w:eastAsia="es-PE"/>
              </w:rPr>
              <w:t xml:space="preserve">Multiplicadores (USSG § 8C2.6) </w:t>
            </w:r>
          </w:p>
          <w:p w:rsidR="00036F28" w:rsidRPr="00036F28" w:rsidRDefault="00036F28" w:rsidP="00036F28">
            <w:pPr>
              <w:jc w:val="both"/>
              <w:rPr>
                <w:rFonts w:eastAsia="Times New Roman" w:cs="Tahoma"/>
                <w:sz w:val="20"/>
                <w:szCs w:val="20"/>
                <w:u w:val="single"/>
                <w:lang w:eastAsia="es-PE"/>
              </w:rPr>
            </w:pPr>
          </w:p>
        </w:tc>
        <w:tc>
          <w:tcPr>
            <w:tcW w:w="4247" w:type="dxa"/>
          </w:tcPr>
          <w:p w:rsidR="00036F28" w:rsidRPr="00036F28" w:rsidRDefault="00036F28" w:rsidP="00036F28">
            <w:pPr>
              <w:jc w:val="both"/>
              <w:rPr>
                <w:rFonts w:eastAsia="Times New Roman" w:cs="Tahoma"/>
                <w:sz w:val="20"/>
                <w:szCs w:val="20"/>
                <w:lang w:eastAsia="es-PE"/>
              </w:rPr>
            </w:pPr>
            <w:r w:rsidRPr="00036F28">
              <w:rPr>
                <w:rFonts w:eastAsia="Times New Roman" w:cs="Tahoma"/>
                <w:sz w:val="20"/>
                <w:szCs w:val="20"/>
                <w:lang w:eastAsia="es-PE"/>
              </w:rPr>
              <w:t xml:space="preserve">1,8 (min) / 3,6 (máx) </w:t>
            </w:r>
          </w:p>
          <w:p w:rsidR="00036F28" w:rsidRPr="00036F28" w:rsidRDefault="00036F28" w:rsidP="00036F28">
            <w:pPr>
              <w:jc w:val="both"/>
              <w:rPr>
                <w:rFonts w:eastAsia="Times New Roman" w:cs="Tahoma"/>
                <w:sz w:val="20"/>
                <w:szCs w:val="20"/>
                <w:u w:val="single"/>
                <w:lang w:eastAsia="es-PE"/>
              </w:rPr>
            </w:pPr>
          </w:p>
        </w:tc>
      </w:tr>
      <w:tr w:rsidR="00036F28" w:rsidRPr="00036F28" w:rsidTr="00A123D4">
        <w:trPr>
          <w:jc w:val="center"/>
        </w:trPr>
        <w:tc>
          <w:tcPr>
            <w:tcW w:w="4247" w:type="dxa"/>
          </w:tcPr>
          <w:p w:rsidR="00036F28" w:rsidRPr="00036F28" w:rsidRDefault="00036F28" w:rsidP="00036F28">
            <w:pPr>
              <w:jc w:val="both"/>
              <w:rPr>
                <w:rFonts w:eastAsia="Times New Roman" w:cs="Tahoma"/>
                <w:sz w:val="20"/>
                <w:szCs w:val="20"/>
                <w:lang w:eastAsia="es-PE"/>
              </w:rPr>
            </w:pPr>
            <w:r w:rsidRPr="00036F28">
              <w:rPr>
                <w:rFonts w:eastAsia="Times New Roman" w:cs="Tahoma"/>
                <w:sz w:val="20"/>
                <w:szCs w:val="20"/>
                <w:lang w:eastAsia="es-PE"/>
              </w:rPr>
              <w:t xml:space="preserve">Rango de la multa </w:t>
            </w:r>
            <w:r w:rsidRPr="00036F28">
              <w:rPr>
                <w:rFonts w:cs="Tahoma"/>
                <w:sz w:val="20"/>
                <w:szCs w:val="20"/>
              </w:rPr>
              <w:t>(USSG § 8C2.7)</w:t>
            </w:r>
          </w:p>
        </w:tc>
        <w:tc>
          <w:tcPr>
            <w:tcW w:w="4247" w:type="dxa"/>
          </w:tcPr>
          <w:p w:rsidR="00036F28" w:rsidRPr="00036F28" w:rsidRDefault="00036F28" w:rsidP="00036F28">
            <w:pPr>
              <w:jc w:val="both"/>
              <w:rPr>
                <w:rFonts w:eastAsia="Times New Roman" w:cs="Tahoma"/>
                <w:sz w:val="20"/>
                <w:szCs w:val="20"/>
                <w:lang w:eastAsia="es-PE"/>
              </w:rPr>
            </w:pPr>
            <w:r w:rsidRPr="00036F28">
              <w:rPr>
                <w:rFonts w:eastAsia="Times New Roman" w:cs="Tahoma"/>
                <w:sz w:val="20"/>
                <w:szCs w:val="20"/>
                <w:lang w:eastAsia="es-PE"/>
              </w:rPr>
              <w:t xml:space="preserve">$ 6.0048 billones a $ 12.0096 billones </w:t>
            </w:r>
          </w:p>
          <w:p w:rsidR="00036F28" w:rsidRPr="00036F28" w:rsidRDefault="00036F28" w:rsidP="00036F28">
            <w:pPr>
              <w:jc w:val="both"/>
              <w:rPr>
                <w:rFonts w:eastAsia="Times New Roman" w:cs="Tahoma"/>
                <w:sz w:val="20"/>
                <w:szCs w:val="20"/>
                <w:u w:val="single"/>
                <w:lang w:eastAsia="es-PE"/>
              </w:rPr>
            </w:pPr>
          </w:p>
        </w:tc>
      </w:tr>
    </w:tbl>
    <w:p w:rsidR="00036F28" w:rsidRPr="00036F28" w:rsidRDefault="00036F28" w:rsidP="00036F28">
      <w:pPr>
        <w:spacing w:after="0" w:line="240" w:lineRule="auto"/>
        <w:jc w:val="both"/>
        <w:rPr>
          <w:rFonts w:eastAsia="Times New Roman" w:cs="Tahoma"/>
          <w:u w:val="single"/>
          <w:lang w:eastAsia="es-PE"/>
        </w:rPr>
      </w:pPr>
    </w:p>
    <w:p w:rsidR="00A123D4" w:rsidRDefault="00A123D4" w:rsidP="00036F28">
      <w:pPr>
        <w:spacing w:after="0" w:line="240" w:lineRule="auto"/>
        <w:jc w:val="both"/>
        <w:rPr>
          <w:rFonts w:eastAsia="Times New Roman" w:cs="Tahoma"/>
          <w:lang w:eastAsia="es-PE"/>
        </w:rPr>
      </w:pPr>
      <w:r>
        <w:rPr>
          <w:rFonts w:eastAsia="Times New Roman" w:cs="Tahoma"/>
          <w:lang w:eastAsia="es-PE"/>
        </w:rPr>
        <w:t>Las partes acordaron en el Acuerdo</w:t>
      </w:r>
      <w:r w:rsidR="00036F28" w:rsidRPr="00036F28">
        <w:rPr>
          <w:rFonts w:eastAsia="Times New Roman" w:cs="Tahoma"/>
          <w:lang w:eastAsia="es-PE"/>
        </w:rPr>
        <w:t xml:space="preserve"> que la sanción penal total apropiada es de 4.503.600.000 dólares, lo que refleja un descuento del 25 por ciento en la parte inferior aplicable del rango de multas aplicables de las Guías para la Sentencia. Basado en las declaraciones de Odebrecht, de que tenía una incapacidad para pagar una multa de más de $ 2,600,000,000, incluyendo los ajustes anticipados de los tipos de cambio entre el dólar estadounidense y el Real brasileño y los pagos de intereses, las partes acordaron que la multa criminal esté sujeto a la realización por el gobierno de un análisis independiente para verificar la veracidad de la capacidad para pagar la multa por parte de Odebrecht</w:t>
      </w:r>
      <w:r>
        <w:rPr>
          <w:rFonts w:eastAsia="Times New Roman" w:cs="Tahoma"/>
          <w:lang w:eastAsia="es-PE"/>
        </w:rPr>
        <w:t>, la cual debía realizarse hasta el 30 de marzo de 2017.</w:t>
      </w:r>
      <w:r w:rsidR="00036F28" w:rsidRPr="00036F28">
        <w:rPr>
          <w:rFonts w:eastAsia="Times New Roman" w:cs="Tahoma"/>
          <w:lang w:eastAsia="es-PE"/>
        </w:rPr>
        <w:t xml:space="preserve"> (AP 21 (c)). En el momento en que se celebró </w:t>
      </w:r>
    </w:p>
    <w:p w:rsidR="00A123D4" w:rsidRDefault="00A123D4" w:rsidP="00036F28">
      <w:pPr>
        <w:spacing w:after="0" w:line="240" w:lineRule="auto"/>
        <w:jc w:val="both"/>
        <w:rPr>
          <w:rFonts w:eastAsia="Times New Roman" w:cs="Tahoma"/>
          <w:lang w:eastAsia="es-PE"/>
        </w:rPr>
      </w:pPr>
    </w:p>
    <w:p w:rsidR="00036F28" w:rsidRPr="00036F28" w:rsidRDefault="00A123D4" w:rsidP="00036F28">
      <w:pPr>
        <w:spacing w:after="0" w:line="240" w:lineRule="auto"/>
        <w:jc w:val="both"/>
        <w:rPr>
          <w:rFonts w:eastAsia="Times New Roman" w:cs="Tahoma"/>
          <w:lang w:eastAsia="es-PE"/>
        </w:rPr>
      </w:pPr>
      <w:r>
        <w:rPr>
          <w:rFonts w:eastAsia="Times New Roman" w:cs="Tahoma"/>
          <w:lang w:eastAsia="es-PE"/>
        </w:rPr>
        <w:t>En virtud al A</w:t>
      </w:r>
      <w:r w:rsidR="00036F28" w:rsidRPr="00036F28">
        <w:rPr>
          <w:rFonts w:eastAsia="Times New Roman" w:cs="Tahoma"/>
          <w:lang w:eastAsia="es-PE"/>
        </w:rPr>
        <w:t xml:space="preserve">cuerdo de culpabilidad, los Estados Unidos esperaba recibir, sujeto a la capacidad de pago de la Compañía, el 10% de la multa principal total más el 10 por ciento de cualquier interés que se devengue  sobre esa suma entre la fecha del acuerdo de la sentencia y la fecha del pago (Aproximadamente $ 117 millones), que fue fijado en el acuerdo de la demanda para </w:t>
      </w:r>
      <w:r>
        <w:rPr>
          <w:rFonts w:eastAsia="Times New Roman" w:cs="Tahoma"/>
          <w:lang w:eastAsia="es-PE"/>
        </w:rPr>
        <w:t xml:space="preserve">pagar no más allá del 30 de junio, 2017. </w:t>
      </w:r>
      <w:r w:rsidR="00036F28" w:rsidRPr="00036F28">
        <w:rPr>
          <w:rFonts w:eastAsia="Times New Roman" w:cs="Tahoma"/>
          <w:lang w:eastAsia="es-PE"/>
        </w:rPr>
        <w:t xml:space="preserve"> </w:t>
      </w:r>
    </w:p>
    <w:p w:rsidR="00036F28" w:rsidRPr="00036F28" w:rsidRDefault="00036F28" w:rsidP="00036F28">
      <w:pPr>
        <w:spacing w:after="0" w:line="240" w:lineRule="auto"/>
        <w:jc w:val="both"/>
        <w:rPr>
          <w:rFonts w:eastAsia="Times New Roman" w:cs="Tahoma"/>
          <w:lang w:eastAsia="es-PE"/>
        </w:rPr>
      </w:pPr>
    </w:p>
    <w:p w:rsidR="00036F28" w:rsidRPr="00036F28" w:rsidRDefault="00036F28" w:rsidP="00036F28">
      <w:pPr>
        <w:spacing w:after="0" w:line="240" w:lineRule="auto"/>
        <w:jc w:val="both"/>
        <w:rPr>
          <w:rFonts w:eastAsia="Times New Roman" w:cs="Tahoma"/>
          <w:lang w:eastAsia="es-PE"/>
        </w:rPr>
      </w:pPr>
      <w:r w:rsidRPr="00036F28">
        <w:rPr>
          <w:rFonts w:eastAsia="Times New Roman" w:cs="Tahoma"/>
          <w:lang w:eastAsia="es-PE"/>
        </w:rPr>
        <w:t xml:space="preserve">El Acuerdo Declaratorio contemplaba que la pena penal total Compensado por el monto que Odebrecht pagaría a Brasil y Suiza durante todo el período de vigencia de sus respectivos acuerdos. Adicionalmente, como parte del Acuerdo de Pena, Odebrecht acordó mantener un monitor independiente de cumplimiento por un período de tres años. </w:t>
      </w:r>
      <w:r w:rsidR="00A123D4">
        <w:rPr>
          <w:rFonts w:eastAsia="Times New Roman" w:cs="Tahoma"/>
          <w:lang w:eastAsia="es-PE"/>
        </w:rPr>
        <w:t xml:space="preserve"> </w:t>
      </w:r>
      <w:r w:rsidRPr="00036F28">
        <w:rPr>
          <w:rFonts w:eastAsia="Times New Roman" w:cs="Tahoma"/>
          <w:lang w:eastAsia="es-PE"/>
        </w:rPr>
        <w:t xml:space="preserve"> </w:t>
      </w:r>
    </w:p>
    <w:p w:rsidR="00036F28" w:rsidRPr="00036F28" w:rsidRDefault="00036F28" w:rsidP="00036F28">
      <w:pPr>
        <w:spacing w:after="0" w:line="240" w:lineRule="auto"/>
        <w:jc w:val="both"/>
        <w:rPr>
          <w:rFonts w:eastAsia="Times New Roman" w:cs="Tahoma"/>
          <w:lang w:eastAsia="es-PE"/>
        </w:rPr>
      </w:pPr>
    </w:p>
    <w:p w:rsidR="00036F28" w:rsidRDefault="00036F28" w:rsidP="00036F28">
      <w:pPr>
        <w:spacing w:after="0" w:line="240" w:lineRule="auto"/>
        <w:jc w:val="both"/>
        <w:rPr>
          <w:rFonts w:eastAsia="Times New Roman" w:cs="Tahoma"/>
          <w:lang w:eastAsia="es-PE"/>
        </w:rPr>
      </w:pPr>
      <w:r w:rsidRPr="00036F28">
        <w:rPr>
          <w:rFonts w:eastAsia="Times New Roman" w:cs="Tahoma"/>
          <w:lang w:eastAsia="es-PE"/>
        </w:rPr>
        <w:lastRenderedPageBreak/>
        <w:t>Tal como se contempla en el Acuerdo Declaratorio, el gobierno, junto con las Autoridades, completó un análisis independiente de la capacidad de la Compañía para pagar la multa</w:t>
      </w:r>
      <w:r w:rsidR="00A123D4">
        <w:rPr>
          <w:rFonts w:eastAsia="Times New Roman" w:cs="Tahoma"/>
          <w:lang w:eastAsia="es-PE"/>
        </w:rPr>
        <w:t xml:space="preserve"> hasta el 30 de marzo de 2017.</w:t>
      </w:r>
    </w:p>
    <w:p w:rsidR="001F1082" w:rsidRPr="00036F28" w:rsidRDefault="001F1082" w:rsidP="00036F28">
      <w:pPr>
        <w:spacing w:after="0" w:line="240" w:lineRule="auto"/>
        <w:jc w:val="both"/>
        <w:rPr>
          <w:rFonts w:eastAsia="Times New Roman" w:cs="Tahoma"/>
          <w:lang w:eastAsia="es-PE"/>
        </w:rPr>
      </w:pPr>
    </w:p>
    <w:p w:rsidR="00A123D4" w:rsidRPr="00A123D4" w:rsidRDefault="00A123D4" w:rsidP="00A123D4">
      <w:pPr>
        <w:pStyle w:val="Prrafodelista"/>
        <w:numPr>
          <w:ilvl w:val="0"/>
          <w:numId w:val="10"/>
        </w:numPr>
        <w:ind w:left="426" w:hanging="426"/>
        <w:jc w:val="both"/>
        <w:rPr>
          <w:b/>
        </w:rPr>
      </w:pPr>
      <w:r w:rsidRPr="00A123D4">
        <w:rPr>
          <w:b/>
        </w:rPr>
        <w:t>ACUERDO:</w:t>
      </w:r>
    </w:p>
    <w:p w:rsidR="00A123D4" w:rsidRDefault="00A123D4" w:rsidP="00036F28">
      <w:pPr>
        <w:spacing w:after="0" w:line="240" w:lineRule="auto"/>
        <w:jc w:val="both"/>
        <w:rPr>
          <w:rFonts w:eastAsia="Times New Roman" w:cs="Tahoma"/>
          <w:b/>
          <w:lang w:eastAsia="es-PE"/>
        </w:rPr>
      </w:pPr>
    </w:p>
    <w:p w:rsidR="00A123D4" w:rsidRDefault="00036F28" w:rsidP="00036F28">
      <w:pPr>
        <w:spacing w:after="0" w:line="240" w:lineRule="auto"/>
        <w:jc w:val="both"/>
        <w:rPr>
          <w:rFonts w:eastAsia="Times New Roman" w:cs="Tahoma"/>
          <w:lang w:eastAsia="es-PE"/>
        </w:rPr>
      </w:pPr>
      <w:r w:rsidRPr="00036F28">
        <w:rPr>
          <w:rFonts w:eastAsia="Times New Roman" w:cs="Tahoma"/>
          <w:lang w:eastAsia="es-PE"/>
        </w:rPr>
        <w:t>El análisis ha determinado, y las partes acuerdan:</w:t>
      </w:r>
    </w:p>
    <w:p w:rsidR="00A123D4" w:rsidRDefault="00A123D4" w:rsidP="00036F28">
      <w:pPr>
        <w:spacing w:after="0" w:line="240" w:lineRule="auto"/>
        <w:jc w:val="both"/>
        <w:rPr>
          <w:rFonts w:eastAsia="Times New Roman" w:cs="Tahoma"/>
          <w:lang w:eastAsia="es-PE"/>
        </w:rPr>
      </w:pPr>
    </w:p>
    <w:p w:rsidR="00A123D4" w:rsidRDefault="00036F28" w:rsidP="00A123D4">
      <w:pPr>
        <w:pStyle w:val="Prrafodelista"/>
        <w:numPr>
          <w:ilvl w:val="0"/>
          <w:numId w:val="13"/>
        </w:numPr>
        <w:spacing w:after="0" w:line="240" w:lineRule="auto"/>
        <w:jc w:val="both"/>
        <w:rPr>
          <w:rFonts w:eastAsia="Times New Roman" w:cs="Tahoma"/>
          <w:lang w:eastAsia="es-PE"/>
        </w:rPr>
      </w:pPr>
      <w:r w:rsidRPr="00A123D4">
        <w:rPr>
          <w:rFonts w:eastAsia="Times New Roman" w:cs="Tahoma"/>
          <w:lang w:eastAsia="es-PE"/>
        </w:rPr>
        <w:t xml:space="preserve">la Compañía tiene una incapacidad para pagar una sanción penal total de más de $ 2,600,000,000, incluidos los ajustes anticipados de los tipos de cambio entre el dólar de los Estados Unidos y el real brasileño y los pagos de intereses a los Estados Unidos, Brasil y Suiza en los tiempos asignados </w:t>
      </w:r>
      <w:r w:rsidR="00A123D4">
        <w:rPr>
          <w:rFonts w:eastAsia="Times New Roman" w:cs="Tahoma"/>
          <w:lang w:eastAsia="es-PE"/>
        </w:rPr>
        <w:t>por sus respectivos acuerdos</w:t>
      </w:r>
    </w:p>
    <w:p w:rsidR="00A123D4" w:rsidRDefault="00A123D4" w:rsidP="00A123D4">
      <w:pPr>
        <w:pStyle w:val="Prrafodelista"/>
        <w:numPr>
          <w:ilvl w:val="0"/>
          <w:numId w:val="13"/>
        </w:numPr>
        <w:spacing w:after="0" w:line="240" w:lineRule="auto"/>
        <w:jc w:val="both"/>
        <w:rPr>
          <w:rFonts w:eastAsia="Times New Roman" w:cs="Tahoma"/>
          <w:lang w:eastAsia="es-PE"/>
        </w:rPr>
      </w:pPr>
      <w:r>
        <w:rPr>
          <w:rFonts w:eastAsia="Times New Roman" w:cs="Tahoma"/>
          <w:lang w:eastAsia="es-PE"/>
        </w:rPr>
        <w:t>Q</w:t>
      </w:r>
      <w:r w:rsidR="00036F28" w:rsidRPr="00A123D4">
        <w:rPr>
          <w:rFonts w:eastAsia="Times New Roman" w:cs="Tahoma"/>
          <w:lang w:eastAsia="es-PE"/>
        </w:rPr>
        <w:t xml:space="preserve">ue la Compañía tiene la capacidad de pagar, y pagará, $ 93 Millones de dólares a los Estados Unidos antes del 30 de junio de 2017, </w:t>
      </w:r>
      <w:r>
        <w:rPr>
          <w:rFonts w:eastAsia="Times New Roman" w:cs="Tahoma"/>
          <w:lang w:eastAsia="es-PE"/>
        </w:rPr>
        <w:t>tal como requiere el Acuerdo de Declaración</w:t>
      </w:r>
    </w:p>
    <w:p w:rsidR="00036F28" w:rsidRPr="00A123D4" w:rsidRDefault="00A123D4" w:rsidP="00A123D4">
      <w:pPr>
        <w:pStyle w:val="Prrafodelista"/>
        <w:numPr>
          <w:ilvl w:val="0"/>
          <w:numId w:val="13"/>
        </w:numPr>
        <w:spacing w:after="0" w:line="240" w:lineRule="auto"/>
        <w:jc w:val="both"/>
        <w:rPr>
          <w:rFonts w:eastAsia="Times New Roman" w:cs="Tahoma"/>
          <w:lang w:eastAsia="es-PE"/>
        </w:rPr>
      </w:pPr>
      <w:r>
        <w:rPr>
          <w:rFonts w:eastAsia="Times New Roman" w:cs="Tahoma"/>
          <w:lang w:eastAsia="es-PE"/>
        </w:rPr>
        <w:t>Q</w:t>
      </w:r>
      <w:r w:rsidR="00036F28" w:rsidRPr="00A123D4">
        <w:rPr>
          <w:rFonts w:eastAsia="Times New Roman" w:cs="Tahoma"/>
          <w:lang w:eastAsia="es-PE"/>
        </w:rPr>
        <w:t xml:space="preserve">ue la Compañía pagará el saldo adeudado sobre la sanción penal total (incluidos los ajustes previstos para los tipos de cambio entre el dólar estadounidense y el real brasileño y los pagos de intereses) a Brasil y Suiza en los tiempos establecidos por sus respectivos acuerdos. </w:t>
      </w:r>
    </w:p>
    <w:p w:rsidR="00036F28" w:rsidRPr="00A123D4" w:rsidRDefault="00036F28" w:rsidP="004165D1">
      <w:pPr>
        <w:pStyle w:val="Prrafodelista"/>
        <w:jc w:val="both"/>
        <w:rPr>
          <w:b/>
        </w:rPr>
      </w:pPr>
    </w:p>
    <w:p w:rsidR="00036F28" w:rsidRDefault="00036F28" w:rsidP="004165D1">
      <w:pPr>
        <w:pStyle w:val="Prrafodelista"/>
        <w:jc w:val="both"/>
        <w:rPr>
          <w:b/>
        </w:rPr>
      </w:pPr>
    </w:p>
    <w:p w:rsidR="00A123D4" w:rsidRPr="00F15985" w:rsidRDefault="00A123D4" w:rsidP="00A123D4">
      <w:pPr>
        <w:jc w:val="center"/>
        <w:rPr>
          <w:b/>
          <w:sz w:val="28"/>
          <w:szCs w:val="28"/>
          <w:u w:val="single"/>
        </w:rPr>
      </w:pPr>
      <w:r w:rsidRPr="00F15985">
        <w:rPr>
          <w:b/>
          <w:sz w:val="28"/>
          <w:szCs w:val="28"/>
          <w:u w:val="single"/>
        </w:rPr>
        <w:t>SENTENCIA</w:t>
      </w:r>
    </w:p>
    <w:p w:rsidR="00D20EA5" w:rsidRPr="00F15985" w:rsidRDefault="00D20EA5" w:rsidP="00A123D4">
      <w:pPr>
        <w:jc w:val="center"/>
        <w:rPr>
          <w:b/>
          <w:sz w:val="28"/>
          <w:szCs w:val="28"/>
        </w:rPr>
      </w:pPr>
      <w:r w:rsidRPr="00F15985">
        <w:rPr>
          <w:b/>
          <w:sz w:val="28"/>
          <w:szCs w:val="28"/>
        </w:rPr>
        <w:t>Nombre del juez: Raymond J.DEARIE</w:t>
      </w:r>
    </w:p>
    <w:p w:rsidR="00A123D4" w:rsidRPr="00F15985" w:rsidRDefault="00A123D4" w:rsidP="00A123D4">
      <w:pPr>
        <w:jc w:val="center"/>
        <w:rPr>
          <w:b/>
          <w:sz w:val="28"/>
          <w:szCs w:val="28"/>
        </w:rPr>
      </w:pPr>
      <w:r w:rsidRPr="00F15985">
        <w:rPr>
          <w:b/>
          <w:sz w:val="28"/>
          <w:szCs w:val="28"/>
        </w:rPr>
        <w:t>(</w:t>
      </w:r>
      <w:r w:rsidR="00D20EA5" w:rsidRPr="00F15985">
        <w:rPr>
          <w:b/>
          <w:sz w:val="28"/>
          <w:szCs w:val="28"/>
        </w:rPr>
        <w:t xml:space="preserve">17 </w:t>
      </w:r>
      <w:r w:rsidRPr="00F15985">
        <w:rPr>
          <w:b/>
          <w:sz w:val="28"/>
          <w:szCs w:val="28"/>
        </w:rPr>
        <w:t>de abril de 2017)</w:t>
      </w:r>
    </w:p>
    <w:p w:rsidR="00A123D4" w:rsidRPr="00F15985" w:rsidRDefault="00A123D4" w:rsidP="00A123D4">
      <w:pPr>
        <w:jc w:val="center"/>
        <w:rPr>
          <w:b/>
          <w:sz w:val="28"/>
          <w:szCs w:val="28"/>
        </w:rPr>
      </w:pPr>
      <w:r w:rsidRPr="00F15985">
        <w:rPr>
          <w:b/>
          <w:sz w:val="28"/>
          <w:szCs w:val="28"/>
        </w:rPr>
        <w:t>Número de Expediente nº 16-643</w:t>
      </w:r>
      <w:r w:rsidR="00D20EA5" w:rsidRPr="00F15985">
        <w:rPr>
          <w:b/>
          <w:sz w:val="28"/>
          <w:szCs w:val="28"/>
        </w:rPr>
        <w:t xml:space="preserve"> (RJD)</w:t>
      </w:r>
    </w:p>
    <w:p w:rsidR="009C34E3" w:rsidRPr="00A123D4" w:rsidRDefault="009C34E3" w:rsidP="004165D1">
      <w:pPr>
        <w:pStyle w:val="Prrafodelista"/>
        <w:jc w:val="both"/>
        <w:rPr>
          <w:b/>
        </w:rPr>
      </w:pPr>
    </w:p>
    <w:p w:rsidR="00036F28" w:rsidRDefault="00D20EA5" w:rsidP="004165D1">
      <w:pPr>
        <w:pStyle w:val="Prrafodelista"/>
        <w:jc w:val="both"/>
        <w:rPr>
          <w:b/>
        </w:rPr>
      </w:pPr>
      <w:r>
        <w:rPr>
          <w:b/>
        </w:rPr>
        <w:t>SE RESUELVE:</w:t>
      </w:r>
    </w:p>
    <w:p w:rsidR="00D20EA5" w:rsidRPr="00A123D4" w:rsidRDefault="00D20EA5" w:rsidP="004165D1">
      <w:pPr>
        <w:pStyle w:val="Prrafodelista"/>
        <w:jc w:val="both"/>
        <w:rPr>
          <w:b/>
        </w:rPr>
      </w:pPr>
    </w:p>
    <w:p w:rsidR="00D20EA5" w:rsidRDefault="00BD5D3C" w:rsidP="00D20EA5">
      <w:pPr>
        <w:pStyle w:val="Prrafodelista"/>
        <w:numPr>
          <w:ilvl w:val="0"/>
          <w:numId w:val="14"/>
        </w:numPr>
        <w:jc w:val="both"/>
        <w:rPr>
          <w:b/>
        </w:rPr>
      </w:pPr>
      <w:r>
        <w:rPr>
          <w:b/>
        </w:rPr>
        <w:t xml:space="preserve">Sanción penal </w:t>
      </w:r>
      <w:r w:rsidRPr="00A123D4">
        <w:rPr>
          <w:b/>
        </w:rPr>
        <w:t>a ser pagada a</w:t>
      </w:r>
      <w:r>
        <w:rPr>
          <w:b/>
        </w:rPr>
        <w:t>l Tesoro de los Estados Unidos, por un monto ascendente a $ 93,000,000.00.</w:t>
      </w:r>
    </w:p>
    <w:p w:rsidR="00BD5D3C" w:rsidRDefault="00BD5D3C" w:rsidP="00BD5D3C">
      <w:pPr>
        <w:pStyle w:val="Prrafodelista"/>
        <w:numPr>
          <w:ilvl w:val="0"/>
          <w:numId w:val="14"/>
        </w:numPr>
        <w:jc w:val="both"/>
        <w:rPr>
          <w:b/>
        </w:rPr>
      </w:pPr>
      <w:r>
        <w:rPr>
          <w:b/>
        </w:rPr>
        <w:t>P</w:t>
      </w:r>
      <w:r w:rsidRPr="00BD5D3C">
        <w:rPr>
          <w:b/>
        </w:rPr>
        <w:t>ago de una sanción</w:t>
      </w:r>
      <w:r>
        <w:rPr>
          <w:b/>
        </w:rPr>
        <w:t xml:space="preserve"> al gobierno del B</w:t>
      </w:r>
      <w:r w:rsidRPr="00BD5D3C">
        <w:rPr>
          <w:b/>
        </w:rPr>
        <w:t xml:space="preserve">rasil por un monto de $ 2,391,000,000.00, de acuerdo al párrafo 21 (d) del acuerdo de declaración de </w:t>
      </w:r>
      <w:r>
        <w:rPr>
          <w:b/>
        </w:rPr>
        <w:t>culpabilidad suscrito entre de Odebrecht con B</w:t>
      </w:r>
      <w:r w:rsidR="00F15985">
        <w:rPr>
          <w:b/>
        </w:rPr>
        <w:t>rasil.</w:t>
      </w:r>
    </w:p>
    <w:p w:rsidR="00BD5D3C" w:rsidRDefault="00911262" w:rsidP="00BD5D3C">
      <w:pPr>
        <w:pStyle w:val="Prrafodelista"/>
        <w:numPr>
          <w:ilvl w:val="0"/>
          <w:numId w:val="14"/>
        </w:numPr>
        <w:jc w:val="both"/>
        <w:rPr>
          <w:b/>
        </w:rPr>
      </w:pPr>
      <w:r>
        <w:rPr>
          <w:b/>
        </w:rPr>
        <w:t>P</w:t>
      </w:r>
      <w:r w:rsidR="00BD5D3C" w:rsidRPr="00BD5D3C">
        <w:rPr>
          <w:b/>
        </w:rPr>
        <w:t xml:space="preserve">ago de una sanción al gobierno de </w:t>
      </w:r>
      <w:r w:rsidR="00BD5D3C">
        <w:rPr>
          <w:b/>
        </w:rPr>
        <w:t>S</w:t>
      </w:r>
      <w:r w:rsidR="00BD5D3C" w:rsidRPr="00BD5D3C">
        <w:rPr>
          <w:b/>
        </w:rPr>
        <w:t xml:space="preserve">uiza de $ </w:t>
      </w:r>
      <w:proofErr w:type="gramStart"/>
      <w:r w:rsidR="00BD5D3C" w:rsidRPr="00BD5D3C">
        <w:rPr>
          <w:b/>
        </w:rPr>
        <w:t xml:space="preserve">116,000,000.00 </w:t>
      </w:r>
      <w:r w:rsidR="00BD5D3C">
        <w:rPr>
          <w:b/>
        </w:rPr>
        <w:t xml:space="preserve"> </w:t>
      </w:r>
      <w:r w:rsidR="00BD5D3C" w:rsidRPr="00BD5D3C">
        <w:rPr>
          <w:b/>
        </w:rPr>
        <w:t>de</w:t>
      </w:r>
      <w:proofErr w:type="gramEnd"/>
      <w:r w:rsidR="00BD5D3C">
        <w:rPr>
          <w:b/>
        </w:rPr>
        <w:t xml:space="preserve"> acuerdo al párrafo 21 (d) del acuerdo de D</w:t>
      </w:r>
      <w:r w:rsidR="00BD5D3C" w:rsidRPr="00BD5D3C">
        <w:rPr>
          <w:b/>
        </w:rPr>
        <w:t>ec</w:t>
      </w:r>
      <w:r w:rsidR="00BD5D3C">
        <w:rPr>
          <w:b/>
        </w:rPr>
        <w:t>laración de C</w:t>
      </w:r>
      <w:r w:rsidR="00BD5D3C" w:rsidRPr="00BD5D3C">
        <w:rPr>
          <w:b/>
        </w:rPr>
        <w:t>ulpabilidad</w:t>
      </w:r>
      <w:r w:rsidR="00BD5D3C">
        <w:rPr>
          <w:b/>
        </w:rPr>
        <w:t>, suscrito entre O</w:t>
      </w:r>
      <w:r w:rsidR="00BD5D3C" w:rsidRPr="00BD5D3C">
        <w:rPr>
          <w:b/>
        </w:rPr>
        <w:t xml:space="preserve">debrecht con </w:t>
      </w:r>
      <w:r w:rsidR="00BD5D3C">
        <w:rPr>
          <w:b/>
        </w:rPr>
        <w:t>Suiza.</w:t>
      </w:r>
    </w:p>
    <w:p w:rsidR="00BD5D3C" w:rsidRDefault="00BD5D3C" w:rsidP="00BD5D3C">
      <w:pPr>
        <w:pStyle w:val="Prrafodelista"/>
        <w:numPr>
          <w:ilvl w:val="0"/>
          <w:numId w:val="14"/>
        </w:numPr>
        <w:jc w:val="both"/>
        <w:rPr>
          <w:b/>
        </w:rPr>
      </w:pPr>
      <w:r>
        <w:rPr>
          <w:b/>
        </w:rPr>
        <w:t>R</w:t>
      </w:r>
      <w:r w:rsidR="00911262">
        <w:rPr>
          <w:b/>
        </w:rPr>
        <w:t>etención de un Monitor de Cumplimiento I</w:t>
      </w:r>
      <w:r w:rsidRPr="00BD5D3C">
        <w:rPr>
          <w:b/>
        </w:rPr>
        <w:t>ndependiente, según lo establecido en lo</w:t>
      </w:r>
      <w:r>
        <w:rPr>
          <w:b/>
        </w:rPr>
        <w:t>s párrafos 30-32, del A</w:t>
      </w:r>
      <w:r w:rsidRPr="00BD5D3C">
        <w:rPr>
          <w:b/>
        </w:rPr>
        <w:t xml:space="preserve">cuerdo de </w:t>
      </w:r>
      <w:r>
        <w:rPr>
          <w:b/>
        </w:rPr>
        <w:t>Declaración de C</w:t>
      </w:r>
      <w:r w:rsidRPr="00BD5D3C">
        <w:rPr>
          <w:b/>
        </w:rPr>
        <w:t>ulpabilidad</w:t>
      </w:r>
      <w:r>
        <w:rPr>
          <w:b/>
        </w:rPr>
        <w:t>.</w:t>
      </w:r>
    </w:p>
    <w:p w:rsidR="00036F28" w:rsidRPr="00BD5D3C" w:rsidRDefault="00BD5D3C" w:rsidP="00BD5D3C">
      <w:pPr>
        <w:pStyle w:val="Prrafodelista"/>
        <w:numPr>
          <w:ilvl w:val="0"/>
          <w:numId w:val="14"/>
        </w:numPr>
        <w:jc w:val="both"/>
        <w:rPr>
          <w:b/>
        </w:rPr>
      </w:pPr>
      <w:r>
        <w:rPr>
          <w:b/>
        </w:rPr>
        <w:t xml:space="preserve">Pago de tasa especial al Secretario Judicial el Juzgado de Distrito de los Estados Unidos para el Distrito Este de Nueva York, del monto de $ 400.00, </w:t>
      </w:r>
      <w:r w:rsidRPr="00BD5D3C">
        <w:rPr>
          <w:b/>
        </w:rPr>
        <w:t xml:space="preserve">de conformidad con el párrafo 21 (e) </w:t>
      </w:r>
      <w:r w:rsidR="00F15985">
        <w:rPr>
          <w:b/>
        </w:rPr>
        <w:t>del Acuerdo de D</w:t>
      </w:r>
      <w:r>
        <w:rPr>
          <w:b/>
        </w:rPr>
        <w:t xml:space="preserve">eclaración de </w:t>
      </w:r>
      <w:r w:rsidR="00F15985">
        <w:rPr>
          <w:b/>
        </w:rPr>
        <w:t>C</w:t>
      </w:r>
      <w:r>
        <w:rPr>
          <w:b/>
        </w:rPr>
        <w:t>ulpabilidad.</w:t>
      </w:r>
    </w:p>
    <w:sectPr w:rsidR="00036F28" w:rsidRPr="00BD5D3C" w:rsidSect="00F15985">
      <w:pgSz w:w="11906" w:h="16838"/>
      <w:pgMar w:top="1276" w:right="1558" w:bottom="1135"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042A9"/>
    <w:multiLevelType w:val="hybridMultilevel"/>
    <w:tmpl w:val="34F04A00"/>
    <w:lvl w:ilvl="0" w:tplc="74EE2FA4">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 w15:restartNumberingAfterBreak="0">
    <w:nsid w:val="09221F52"/>
    <w:multiLevelType w:val="hybridMultilevel"/>
    <w:tmpl w:val="466E67EE"/>
    <w:lvl w:ilvl="0" w:tplc="EF868F0C">
      <w:start w:val="1"/>
      <w:numFmt w:val="lowerLetter"/>
      <w:lvlText w:val="%1."/>
      <w:lvlJc w:val="left"/>
      <w:pPr>
        <w:ind w:left="1776" w:hanging="360"/>
      </w:pPr>
      <w:rPr>
        <w:rFonts w:hint="default"/>
      </w:rPr>
    </w:lvl>
    <w:lvl w:ilvl="1" w:tplc="280A0019" w:tentative="1">
      <w:start w:val="1"/>
      <w:numFmt w:val="lowerLetter"/>
      <w:lvlText w:val="%2."/>
      <w:lvlJc w:val="left"/>
      <w:pPr>
        <w:ind w:left="2496" w:hanging="360"/>
      </w:pPr>
    </w:lvl>
    <w:lvl w:ilvl="2" w:tplc="280A001B" w:tentative="1">
      <w:start w:val="1"/>
      <w:numFmt w:val="lowerRoman"/>
      <w:lvlText w:val="%3."/>
      <w:lvlJc w:val="right"/>
      <w:pPr>
        <w:ind w:left="3216" w:hanging="180"/>
      </w:pPr>
    </w:lvl>
    <w:lvl w:ilvl="3" w:tplc="280A000F" w:tentative="1">
      <w:start w:val="1"/>
      <w:numFmt w:val="decimal"/>
      <w:lvlText w:val="%4."/>
      <w:lvlJc w:val="left"/>
      <w:pPr>
        <w:ind w:left="3936" w:hanging="360"/>
      </w:pPr>
    </w:lvl>
    <w:lvl w:ilvl="4" w:tplc="280A0019" w:tentative="1">
      <w:start w:val="1"/>
      <w:numFmt w:val="lowerLetter"/>
      <w:lvlText w:val="%5."/>
      <w:lvlJc w:val="left"/>
      <w:pPr>
        <w:ind w:left="4656" w:hanging="360"/>
      </w:pPr>
    </w:lvl>
    <w:lvl w:ilvl="5" w:tplc="280A001B" w:tentative="1">
      <w:start w:val="1"/>
      <w:numFmt w:val="lowerRoman"/>
      <w:lvlText w:val="%6."/>
      <w:lvlJc w:val="right"/>
      <w:pPr>
        <w:ind w:left="5376" w:hanging="180"/>
      </w:pPr>
    </w:lvl>
    <w:lvl w:ilvl="6" w:tplc="280A000F" w:tentative="1">
      <w:start w:val="1"/>
      <w:numFmt w:val="decimal"/>
      <w:lvlText w:val="%7."/>
      <w:lvlJc w:val="left"/>
      <w:pPr>
        <w:ind w:left="6096" w:hanging="360"/>
      </w:pPr>
    </w:lvl>
    <w:lvl w:ilvl="7" w:tplc="280A0019" w:tentative="1">
      <w:start w:val="1"/>
      <w:numFmt w:val="lowerLetter"/>
      <w:lvlText w:val="%8."/>
      <w:lvlJc w:val="left"/>
      <w:pPr>
        <w:ind w:left="6816" w:hanging="360"/>
      </w:pPr>
    </w:lvl>
    <w:lvl w:ilvl="8" w:tplc="280A001B" w:tentative="1">
      <w:start w:val="1"/>
      <w:numFmt w:val="lowerRoman"/>
      <w:lvlText w:val="%9."/>
      <w:lvlJc w:val="right"/>
      <w:pPr>
        <w:ind w:left="7536" w:hanging="180"/>
      </w:pPr>
    </w:lvl>
  </w:abstractNum>
  <w:abstractNum w:abstractNumId="2" w15:restartNumberingAfterBreak="0">
    <w:nsid w:val="15D77EAF"/>
    <w:multiLevelType w:val="hybridMultilevel"/>
    <w:tmpl w:val="927C19EE"/>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17BD74D4"/>
    <w:multiLevelType w:val="hybridMultilevel"/>
    <w:tmpl w:val="50D8CECA"/>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33D07EE0"/>
    <w:multiLevelType w:val="hybridMultilevel"/>
    <w:tmpl w:val="23086906"/>
    <w:lvl w:ilvl="0" w:tplc="6A18B3F8">
      <w:start w:val="1"/>
      <w:numFmt w:val="upperRoman"/>
      <w:lvlText w:val="%1."/>
      <w:lvlJc w:val="left"/>
      <w:pPr>
        <w:ind w:left="1080" w:hanging="720"/>
      </w:pPr>
      <w:rPr>
        <w:rFonts w:hint="default"/>
        <w:b/>
        <w:i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345020FE"/>
    <w:multiLevelType w:val="hybridMultilevel"/>
    <w:tmpl w:val="184C8302"/>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378945A0"/>
    <w:multiLevelType w:val="hybridMultilevel"/>
    <w:tmpl w:val="F7D65ADE"/>
    <w:lvl w:ilvl="0" w:tplc="CE3C6C08">
      <w:start w:val="2006"/>
      <w:numFmt w:val="decimal"/>
      <w:lvlText w:val="%1"/>
      <w:lvlJc w:val="left"/>
      <w:pPr>
        <w:ind w:left="1500" w:hanging="42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7" w15:restartNumberingAfterBreak="0">
    <w:nsid w:val="46D514D6"/>
    <w:multiLevelType w:val="hybridMultilevel"/>
    <w:tmpl w:val="2B8613F2"/>
    <w:lvl w:ilvl="0" w:tplc="944E0C66">
      <w:start w:val="1"/>
      <w:numFmt w:val="bullet"/>
      <w:lvlText w:val="-"/>
      <w:lvlJc w:val="left"/>
      <w:pPr>
        <w:ind w:left="720" w:hanging="360"/>
      </w:pPr>
      <w:rPr>
        <w:rFonts w:ascii="Calibri" w:eastAsiaTheme="minorHAnsi" w:hAnsi="Calibri"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4934252A"/>
    <w:multiLevelType w:val="multilevel"/>
    <w:tmpl w:val="74DA540C"/>
    <w:lvl w:ilvl="0">
      <w:start w:val="1"/>
      <w:numFmt w:val="upperRoman"/>
      <w:lvlText w:val="%1."/>
      <w:lvlJc w:val="left"/>
      <w:pPr>
        <w:ind w:left="1080" w:hanging="72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D755190"/>
    <w:multiLevelType w:val="hybridMultilevel"/>
    <w:tmpl w:val="DD221E34"/>
    <w:lvl w:ilvl="0" w:tplc="774E56BC">
      <w:start w:val="1"/>
      <w:numFmt w:val="decimal"/>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0" w15:restartNumberingAfterBreak="0">
    <w:nsid w:val="554F78F0"/>
    <w:multiLevelType w:val="hybridMultilevel"/>
    <w:tmpl w:val="AED48580"/>
    <w:lvl w:ilvl="0" w:tplc="562C56E2">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1" w15:restartNumberingAfterBreak="0">
    <w:nsid w:val="5EC50609"/>
    <w:multiLevelType w:val="hybridMultilevel"/>
    <w:tmpl w:val="9794AE40"/>
    <w:lvl w:ilvl="0" w:tplc="6AA242FC">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2" w15:restartNumberingAfterBreak="0">
    <w:nsid w:val="695B28D3"/>
    <w:multiLevelType w:val="hybridMultilevel"/>
    <w:tmpl w:val="982C60FE"/>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77C50362"/>
    <w:multiLevelType w:val="hybridMultilevel"/>
    <w:tmpl w:val="30E4F2C2"/>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787E578C"/>
    <w:multiLevelType w:val="hybridMultilevel"/>
    <w:tmpl w:val="E1F4D316"/>
    <w:lvl w:ilvl="0" w:tplc="0F14C82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8"/>
  </w:num>
  <w:num w:numId="2">
    <w:abstractNumId w:val="13"/>
  </w:num>
  <w:num w:numId="3">
    <w:abstractNumId w:val="14"/>
  </w:num>
  <w:num w:numId="4">
    <w:abstractNumId w:val="2"/>
  </w:num>
  <w:num w:numId="5">
    <w:abstractNumId w:val="11"/>
  </w:num>
  <w:num w:numId="6">
    <w:abstractNumId w:val="6"/>
  </w:num>
  <w:num w:numId="7">
    <w:abstractNumId w:val="5"/>
  </w:num>
  <w:num w:numId="8">
    <w:abstractNumId w:val="7"/>
  </w:num>
  <w:num w:numId="9">
    <w:abstractNumId w:val="1"/>
  </w:num>
  <w:num w:numId="10">
    <w:abstractNumId w:val="4"/>
  </w:num>
  <w:num w:numId="11">
    <w:abstractNumId w:val="10"/>
  </w:num>
  <w:num w:numId="12">
    <w:abstractNumId w:val="0"/>
  </w:num>
  <w:num w:numId="13">
    <w:abstractNumId w:val="12"/>
  </w:num>
  <w:num w:numId="14">
    <w:abstractNumId w:val="9"/>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FC3"/>
    <w:rsid w:val="00036F28"/>
    <w:rsid w:val="000A27E5"/>
    <w:rsid w:val="00103361"/>
    <w:rsid w:val="00172044"/>
    <w:rsid w:val="001E2967"/>
    <w:rsid w:val="001F1082"/>
    <w:rsid w:val="002E3F40"/>
    <w:rsid w:val="003062F7"/>
    <w:rsid w:val="003325FF"/>
    <w:rsid w:val="00402BC2"/>
    <w:rsid w:val="004165D1"/>
    <w:rsid w:val="0043185B"/>
    <w:rsid w:val="004B7D1D"/>
    <w:rsid w:val="00587D20"/>
    <w:rsid w:val="005B2813"/>
    <w:rsid w:val="005C4652"/>
    <w:rsid w:val="005E31F0"/>
    <w:rsid w:val="00607DCA"/>
    <w:rsid w:val="00677443"/>
    <w:rsid w:val="007A4168"/>
    <w:rsid w:val="00901FC3"/>
    <w:rsid w:val="00911262"/>
    <w:rsid w:val="009376EA"/>
    <w:rsid w:val="00990B6B"/>
    <w:rsid w:val="009C34E3"/>
    <w:rsid w:val="00A123D4"/>
    <w:rsid w:val="00AE0886"/>
    <w:rsid w:val="00B41FD4"/>
    <w:rsid w:val="00B7735B"/>
    <w:rsid w:val="00BC77DF"/>
    <w:rsid w:val="00BD5D3C"/>
    <w:rsid w:val="00BE1300"/>
    <w:rsid w:val="00C74F54"/>
    <w:rsid w:val="00CA7D6F"/>
    <w:rsid w:val="00CD3BDB"/>
    <w:rsid w:val="00D20EA5"/>
    <w:rsid w:val="00D84E83"/>
    <w:rsid w:val="00DB179F"/>
    <w:rsid w:val="00DF6E62"/>
    <w:rsid w:val="00E01618"/>
    <w:rsid w:val="00E7210B"/>
    <w:rsid w:val="00EA15C7"/>
    <w:rsid w:val="00F14C84"/>
    <w:rsid w:val="00F15985"/>
    <w:rsid w:val="00F374CA"/>
    <w:rsid w:val="00FA6D8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2838F"/>
  <w15:chartTrackingRefBased/>
  <w15:docId w15:val="{F0D397D5-6E6B-4B4A-8146-3E93419B0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374CA"/>
    <w:pPr>
      <w:ind w:left="720"/>
      <w:contextualSpacing/>
    </w:pPr>
  </w:style>
  <w:style w:type="table" w:styleId="Tablaconcuadrcula">
    <w:name w:val="Table Grid"/>
    <w:basedOn w:val="Tablanormal"/>
    <w:uiPriority w:val="39"/>
    <w:rsid w:val="00036F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diagramQuickStyle" Target="diagrams/quickStyl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theme" Target="theme/theme1.xml"/><Relationship Id="rId5" Type="http://schemas.openxmlformats.org/officeDocument/2006/relationships/diagramData" Target="diagrams/data1.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9EDCC24-2703-49F5-BA0C-621F63F19329}" type="doc">
      <dgm:prSet loTypeId="urn:microsoft.com/office/officeart/2009/layout/CircleArrowProcess" loCatId="cycle" qsTypeId="urn:microsoft.com/office/officeart/2005/8/quickstyle/simple1" qsCatId="simple" csTypeId="urn:microsoft.com/office/officeart/2005/8/colors/accent1_2" csCatId="accent1" phldr="1"/>
      <dgm:spPr/>
      <dgm:t>
        <a:bodyPr/>
        <a:lstStyle/>
        <a:p>
          <a:endParaRPr lang="es-PE"/>
        </a:p>
      </dgm:t>
    </dgm:pt>
    <dgm:pt modelId="{52DE6934-F321-43EE-AA4C-FE6304A2B03D}">
      <dgm:prSet phldrT="[Texto]" custT="1"/>
      <dgm:spPr/>
      <dgm:t>
        <a:bodyPr/>
        <a:lstStyle/>
        <a:p>
          <a:r>
            <a:rPr lang="es-PE" sz="600"/>
            <a:t>Empleado de Odebrecht 1</a:t>
          </a:r>
        </a:p>
      </dgm:t>
    </dgm:pt>
    <dgm:pt modelId="{C2EA266C-21CD-4566-B7D2-EDA44650A287}" type="parTrans" cxnId="{776B80F0-5BF5-41B4-8F30-C285752E9B2F}">
      <dgm:prSet/>
      <dgm:spPr/>
      <dgm:t>
        <a:bodyPr/>
        <a:lstStyle/>
        <a:p>
          <a:endParaRPr lang="es-PE" sz="600"/>
        </a:p>
      </dgm:t>
    </dgm:pt>
    <dgm:pt modelId="{B080EEA4-8C26-4A8B-BD30-B1E280D55B5B}" type="sibTrans" cxnId="{776B80F0-5BF5-41B4-8F30-C285752E9B2F}">
      <dgm:prSet/>
      <dgm:spPr/>
      <dgm:t>
        <a:bodyPr/>
        <a:lstStyle/>
        <a:p>
          <a:endParaRPr lang="es-PE" sz="600"/>
        </a:p>
      </dgm:t>
    </dgm:pt>
    <dgm:pt modelId="{BB84F38F-B75A-4F43-83A8-8A4FB058A304}">
      <dgm:prSet phldrT="[Texto]" custT="1"/>
      <dgm:spPr/>
      <dgm:t>
        <a:bodyPr/>
        <a:lstStyle/>
        <a:p>
          <a:r>
            <a:rPr lang="es-PE" sz="600" b="1" i="1"/>
            <a:t>Empleado de Odebrecht 2</a:t>
          </a:r>
        </a:p>
      </dgm:t>
    </dgm:pt>
    <dgm:pt modelId="{9301BBAC-346A-406F-9888-CD2246F701DA}" type="parTrans" cxnId="{FE4D39FC-8B16-41AA-A39A-3391D04BD561}">
      <dgm:prSet/>
      <dgm:spPr/>
      <dgm:t>
        <a:bodyPr/>
        <a:lstStyle/>
        <a:p>
          <a:endParaRPr lang="es-PE" sz="600"/>
        </a:p>
      </dgm:t>
    </dgm:pt>
    <dgm:pt modelId="{0AE4F1C6-6F50-4CEE-AE59-4798F2FD0052}" type="sibTrans" cxnId="{FE4D39FC-8B16-41AA-A39A-3391D04BD561}">
      <dgm:prSet/>
      <dgm:spPr/>
      <dgm:t>
        <a:bodyPr/>
        <a:lstStyle/>
        <a:p>
          <a:endParaRPr lang="es-PE" sz="600"/>
        </a:p>
      </dgm:t>
    </dgm:pt>
    <dgm:pt modelId="{E9A803A8-551B-489A-BBD7-D0BE31AF86D7}">
      <dgm:prSet phldrT="[Texto]" custT="1"/>
      <dgm:spPr/>
      <dgm:t>
        <a:bodyPr/>
        <a:lstStyle/>
        <a:p>
          <a:r>
            <a:rPr lang="es-PE" sz="600"/>
            <a:t>Empleado de Odebrecht 3</a:t>
          </a:r>
        </a:p>
      </dgm:t>
    </dgm:pt>
    <dgm:pt modelId="{77973A64-A346-4AFA-895E-71C345EE66E3}" type="parTrans" cxnId="{90637C15-419D-49CA-A77C-A5FD78E93B16}">
      <dgm:prSet/>
      <dgm:spPr/>
      <dgm:t>
        <a:bodyPr/>
        <a:lstStyle/>
        <a:p>
          <a:endParaRPr lang="es-PE" sz="600"/>
        </a:p>
      </dgm:t>
    </dgm:pt>
    <dgm:pt modelId="{10B887F6-38C6-4E09-8B47-95D065A537A1}" type="sibTrans" cxnId="{90637C15-419D-49CA-A77C-A5FD78E93B16}">
      <dgm:prSet/>
      <dgm:spPr/>
      <dgm:t>
        <a:bodyPr/>
        <a:lstStyle/>
        <a:p>
          <a:endParaRPr lang="es-PE" sz="600"/>
        </a:p>
      </dgm:t>
    </dgm:pt>
    <dgm:pt modelId="{FBEB6680-E793-4492-9BD4-EADE5C16F51E}">
      <dgm:prSet phldrT="[Texto]" custT="1"/>
      <dgm:spPr/>
      <dgm:t>
        <a:bodyPr/>
        <a:lstStyle/>
        <a:p>
          <a:r>
            <a:rPr lang="es-PE" sz="600"/>
            <a:t>Empleado de Odebrecht 4</a:t>
          </a:r>
        </a:p>
      </dgm:t>
    </dgm:pt>
    <dgm:pt modelId="{F455FFC1-8229-4A01-B2B2-8BEF91970E83}" type="parTrans" cxnId="{E78E3C98-B6B4-44FE-B542-3668D572E677}">
      <dgm:prSet/>
      <dgm:spPr/>
      <dgm:t>
        <a:bodyPr/>
        <a:lstStyle/>
        <a:p>
          <a:endParaRPr lang="es-PE" sz="600"/>
        </a:p>
      </dgm:t>
    </dgm:pt>
    <dgm:pt modelId="{6AB8265D-5D82-4B28-8916-3F15465AB829}" type="sibTrans" cxnId="{E78E3C98-B6B4-44FE-B542-3668D572E677}">
      <dgm:prSet/>
      <dgm:spPr/>
      <dgm:t>
        <a:bodyPr/>
        <a:lstStyle/>
        <a:p>
          <a:endParaRPr lang="es-PE" sz="600"/>
        </a:p>
      </dgm:t>
    </dgm:pt>
    <dgm:pt modelId="{758BDF15-1278-4188-81AA-65372DB52AEE}">
      <dgm:prSet phldrT="[Texto]" custT="1"/>
      <dgm:spPr/>
      <dgm:t>
        <a:bodyPr/>
        <a:lstStyle/>
        <a:p>
          <a:r>
            <a:rPr lang="es-PE" sz="600"/>
            <a:t>Empleado de Odebrecht 5</a:t>
          </a:r>
        </a:p>
      </dgm:t>
    </dgm:pt>
    <dgm:pt modelId="{74E837D8-A7FC-4C62-87FA-EC6B5B65380C}" type="parTrans" cxnId="{898F5DD6-7BC1-413C-8431-47D5691148C4}">
      <dgm:prSet/>
      <dgm:spPr/>
      <dgm:t>
        <a:bodyPr/>
        <a:lstStyle/>
        <a:p>
          <a:endParaRPr lang="es-PE" sz="600"/>
        </a:p>
      </dgm:t>
    </dgm:pt>
    <dgm:pt modelId="{ED8BFAEF-D987-4898-8C58-E477D84F5117}" type="sibTrans" cxnId="{898F5DD6-7BC1-413C-8431-47D5691148C4}">
      <dgm:prSet/>
      <dgm:spPr/>
      <dgm:t>
        <a:bodyPr/>
        <a:lstStyle/>
        <a:p>
          <a:endParaRPr lang="es-PE" sz="600"/>
        </a:p>
      </dgm:t>
    </dgm:pt>
    <dgm:pt modelId="{6821FD81-43D3-4163-8087-B327AC914427}">
      <dgm:prSet custT="1"/>
      <dgm:spPr/>
      <dgm:t>
        <a:bodyPr/>
        <a:lstStyle/>
        <a:p>
          <a:r>
            <a:rPr lang="es-PE" sz="600"/>
            <a:t>Empleado de Odebrech 6</a:t>
          </a:r>
        </a:p>
      </dgm:t>
    </dgm:pt>
    <dgm:pt modelId="{C5C63569-C695-4261-A536-902FD691E23B}" type="parTrans" cxnId="{9A374441-9785-4D41-A426-61659700321E}">
      <dgm:prSet/>
      <dgm:spPr/>
      <dgm:t>
        <a:bodyPr/>
        <a:lstStyle/>
        <a:p>
          <a:endParaRPr lang="es-PE" sz="600"/>
        </a:p>
      </dgm:t>
    </dgm:pt>
    <dgm:pt modelId="{41568D70-6C9D-49AA-85F1-D61D63661BB8}" type="sibTrans" cxnId="{9A374441-9785-4D41-A426-61659700321E}">
      <dgm:prSet/>
      <dgm:spPr/>
      <dgm:t>
        <a:bodyPr/>
        <a:lstStyle/>
        <a:p>
          <a:endParaRPr lang="es-PE" sz="600"/>
        </a:p>
      </dgm:t>
    </dgm:pt>
    <dgm:pt modelId="{3DB8AE60-E322-4B91-9F58-BBE4295FE491}" type="pres">
      <dgm:prSet presAssocID="{29EDCC24-2703-49F5-BA0C-621F63F19329}" presName="Name0" presStyleCnt="0">
        <dgm:presLayoutVars>
          <dgm:chMax val="7"/>
          <dgm:chPref val="7"/>
          <dgm:dir/>
          <dgm:animLvl val="lvl"/>
        </dgm:presLayoutVars>
      </dgm:prSet>
      <dgm:spPr/>
    </dgm:pt>
    <dgm:pt modelId="{8F989A0B-8F3A-4FA1-B4D3-6449FC1EC911}" type="pres">
      <dgm:prSet presAssocID="{52DE6934-F321-43EE-AA4C-FE6304A2B03D}" presName="Accent1" presStyleCnt="0"/>
      <dgm:spPr/>
    </dgm:pt>
    <dgm:pt modelId="{A3103AD2-ADCD-407F-87CE-47FD92A2355E}" type="pres">
      <dgm:prSet presAssocID="{52DE6934-F321-43EE-AA4C-FE6304A2B03D}" presName="Accent" presStyleLbl="node1" presStyleIdx="0" presStyleCnt="6" custLinFactNeighborX="6161" custLinFactNeighborY="-7700"/>
      <dgm:spPr/>
    </dgm:pt>
    <dgm:pt modelId="{CAA52867-73D7-4D45-A6B2-D28ED3E34400}" type="pres">
      <dgm:prSet presAssocID="{52DE6934-F321-43EE-AA4C-FE6304A2B03D}" presName="Parent1" presStyleLbl="revTx" presStyleIdx="0" presStyleCnt="6" custScaleX="129529" custScaleY="153989">
        <dgm:presLayoutVars>
          <dgm:chMax val="1"/>
          <dgm:chPref val="1"/>
          <dgm:bulletEnabled val="1"/>
        </dgm:presLayoutVars>
      </dgm:prSet>
      <dgm:spPr/>
    </dgm:pt>
    <dgm:pt modelId="{78B3AF79-C4C3-494B-B6BE-04D73C4D7483}" type="pres">
      <dgm:prSet presAssocID="{BB84F38F-B75A-4F43-83A8-8A4FB058A304}" presName="Accent2" presStyleCnt="0"/>
      <dgm:spPr/>
    </dgm:pt>
    <dgm:pt modelId="{07D3D91C-AE5C-4E16-BC9C-F68B846BD545}" type="pres">
      <dgm:prSet presAssocID="{BB84F38F-B75A-4F43-83A8-8A4FB058A304}" presName="Accent" presStyleLbl="node1" presStyleIdx="1" presStyleCnt="6"/>
      <dgm:spPr/>
    </dgm:pt>
    <dgm:pt modelId="{F7613F21-DE86-4D49-A8F8-EC82E4DA8559}" type="pres">
      <dgm:prSet presAssocID="{BB84F38F-B75A-4F43-83A8-8A4FB058A304}" presName="Parent2" presStyleLbl="revTx" presStyleIdx="1" presStyleCnt="6">
        <dgm:presLayoutVars>
          <dgm:chMax val="1"/>
          <dgm:chPref val="1"/>
          <dgm:bulletEnabled val="1"/>
        </dgm:presLayoutVars>
      </dgm:prSet>
      <dgm:spPr/>
    </dgm:pt>
    <dgm:pt modelId="{55823BBA-6169-4E56-BF6B-F1D6EBF7535D}" type="pres">
      <dgm:prSet presAssocID="{E9A803A8-551B-489A-BBD7-D0BE31AF86D7}" presName="Accent3" presStyleCnt="0"/>
      <dgm:spPr/>
    </dgm:pt>
    <dgm:pt modelId="{0A63DFB3-06CD-4602-9139-7F9ECD23CB59}" type="pres">
      <dgm:prSet presAssocID="{E9A803A8-551B-489A-BBD7-D0BE31AF86D7}" presName="Accent" presStyleLbl="node1" presStyleIdx="2" presStyleCnt="6"/>
      <dgm:spPr/>
    </dgm:pt>
    <dgm:pt modelId="{0F8A2BF1-5F09-46ED-9BC5-EEAE9BE083CB}" type="pres">
      <dgm:prSet presAssocID="{E9A803A8-551B-489A-BBD7-D0BE31AF86D7}" presName="Parent3" presStyleLbl="revTx" presStyleIdx="2" presStyleCnt="6">
        <dgm:presLayoutVars>
          <dgm:chMax val="1"/>
          <dgm:chPref val="1"/>
          <dgm:bulletEnabled val="1"/>
        </dgm:presLayoutVars>
      </dgm:prSet>
      <dgm:spPr/>
    </dgm:pt>
    <dgm:pt modelId="{CB897B89-8B50-4ACF-8D4F-5FF84D3B256E}" type="pres">
      <dgm:prSet presAssocID="{FBEB6680-E793-4492-9BD4-EADE5C16F51E}" presName="Accent4" presStyleCnt="0"/>
      <dgm:spPr/>
    </dgm:pt>
    <dgm:pt modelId="{2BB0FE50-4A0C-46D3-BC69-3DA62101E006}" type="pres">
      <dgm:prSet presAssocID="{FBEB6680-E793-4492-9BD4-EADE5C16F51E}" presName="Accent" presStyleLbl="node1" presStyleIdx="3" presStyleCnt="6"/>
      <dgm:spPr/>
    </dgm:pt>
    <dgm:pt modelId="{BA4FF557-AF17-4380-8A99-100C4AB34A3E}" type="pres">
      <dgm:prSet presAssocID="{FBEB6680-E793-4492-9BD4-EADE5C16F51E}" presName="Parent4" presStyleLbl="revTx" presStyleIdx="3" presStyleCnt="6">
        <dgm:presLayoutVars>
          <dgm:chMax val="1"/>
          <dgm:chPref val="1"/>
          <dgm:bulletEnabled val="1"/>
        </dgm:presLayoutVars>
      </dgm:prSet>
      <dgm:spPr/>
    </dgm:pt>
    <dgm:pt modelId="{FA13AD0A-F527-4174-8FE9-19D1B098C565}" type="pres">
      <dgm:prSet presAssocID="{758BDF15-1278-4188-81AA-65372DB52AEE}" presName="Accent5" presStyleCnt="0"/>
      <dgm:spPr/>
    </dgm:pt>
    <dgm:pt modelId="{69517E2F-5C0A-4C83-8709-9FA32459A521}" type="pres">
      <dgm:prSet presAssocID="{758BDF15-1278-4188-81AA-65372DB52AEE}" presName="Accent" presStyleLbl="node1" presStyleIdx="4" presStyleCnt="6"/>
      <dgm:spPr/>
    </dgm:pt>
    <dgm:pt modelId="{27A33603-4984-4B35-A5FF-9BD0F4D759E2}" type="pres">
      <dgm:prSet presAssocID="{758BDF15-1278-4188-81AA-65372DB52AEE}" presName="Parent5" presStyleLbl="revTx" presStyleIdx="4" presStyleCnt="6">
        <dgm:presLayoutVars>
          <dgm:chMax val="1"/>
          <dgm:chPref val="1"/>
          <dgm:bulletEnabled val="1"/>
        </dgm:presLayoutVars>
      </dgm:prSet>
      <dgm:spPr/>
    </dgm:pt>
    <dgm:pt modelId="{8A77A0E6-24FF-4476-8E45-CB685DD8AAF5}" type="pres">
      <dgm:prSet presAssocID="{6821FD81-43D3-4163-8087-B327AC914427}" presName="Accent6" presStyleCnt="0"/>
      <dgm:spPr/>
    </dgm:pt>
    <dgm:pt modelId="{99156668-D671-41EB-9E38-35809C54AF1A}" type="pres">
      <dgm:prSet presAssocID="{6821FD81-43D3-4163-8087-B327AC914427}" presName="Accent" presStyleLbl="node1" presStyleIdx="5" presStyleCnt="6"/>
      <dgm:spPr/>
    </dgm:pt>
    <dgm:pt modelId="{B08B8607-46FD-4CC3-8C14-E237DBFF953B}" type="pres">
      <dgm:prSet presAssocID="{6821FD81-43D3-4163-8087-B327AC914427}" presName="Parent6" presStyleLbl="revTx" presStyleIdx="5" presStyleCnt="6">
        <dgm:presLayoutVars>
          <dgm:chMax val="1"/>
          <dgm:chPref val="1"/>
          <dgm:bulletEnabled val="1"/>
        </dgm:presLayoutVars>
      </dgm:prSet>
      <dgm:spPr/>
    </dgm:pt>
  </dgm:ptLst>
  <dgm:cxnLst>
    <dgm:cxn modelId="{90637C15-419D-49CA-A77C-A5FD78E93B16}" srcId="{29EDCC24-2703-49F5-BA0C-621F63F19329}" destId="{E9A803A8-551B-489A-BBD7-D0BE31AF86D7}" srcOrd="2" destOrd="0" parTransId="{77973A64-A346-4AFA-895E-71C345EE66E3}" sibTransId="{10B887F6-38C6-4E09-8B47-95D065A537A1}"/>
    <dgm:cxn modelId="{1AA12E1C-E316-471B-A5F5-332E88FCFCF1}" type="presOf" srcId="{6821FD81-43D3-4163-8087-B327AC914427}" destId="{B08B8607-46FD-4CC3-8C14-E237DBFF953B}" srcOrd="0" destOrd="0" presId="urn:microsoft.com/office/officeart/2009/layout/CircleArrowProcess"/>
    <dgm:cxn modelId="{BEF5B839-B583-48DC-8073-F44025106368}" type="presOf" srcId="{BB84F38F-B75A-4F43-83A8-8A4FB058A304}" destId="{F7613F21-DE86-4D49-A8F8-EC82E4DA8559}" srcOrd="0" destOrd="0" presId="urn:microsoft.com/office/officeart/2009/layout/CircleArrowProcess"/>
    <dgm:cxn modelId="{9A374441-9785-4D41-A426-61659700321E}" srcId="{29EDCC24-2703-49F5-BA0C-621F63F19329}" destId="{6821FD81-43D3-4163-8087-B327AC914427}" srcOrd="5" destOrd="0" parTransId="{C5C63569-C695-4261-A536-902FD691E23B}" sibTransId="{41568D70-6C9D-49AA-85F1-D61D63661BB8}"/>
    <dgm:cxn modelId="{8DEDED63-DAB9-4834-8A9D-E822AA93248C}" type="presOf" srcId="{758BDF15-1278-4188-81AA-65372DB52AEE}" destId="{27A33603-4984-4B35-A5FF-9BD0F4D759E2}" srcOrd="0" destOrd="0" presId="urn:microsoft.com/office/officeart/2009/layout/CircleArrowProcess"/>
    <dgm:cxn modelId="{E78E3C98-B6B4-44FE-B542-3668D572E677}" srcId="{29EDCC24-2703-49F5-BA0C-621F63F19329}" destId="{FBEB6680-E793-4492-9BD4-EADE5C16F51E}" srcOrd="3" destOrd="0" parTransId="{F455FFC1-8229-4A01-B2B2-8BEF91970E83}" sibTransId="{6AB8265D-5D82-4B28-8916-3F15465AB829}"/>
    <dgm:cxn modelId="{D7A473AF-62A0-4D80-A54D-513DA4E92095}" type="presOf" srcId="{29EDCC24-2703-49F5-BA0C-621F63F19329}" destId="{3DB8AE60-E322-4B91-9F58-BBE4295FE491}" srcOrd="0" destOrd="0" presId="urn:microsoft.com/office/officeart/2009/layout/CircleArrowProcess"/>
    <dgm:cxn modelId="{B995B1B2-75CE-49ED-A0BC-1AC5D5CAC132}" type="presOf" srcId="{52DE6934-F321-43EE-AA4C-FE6304A2B03D}" destId="{CAA52867-73D7-4D45-A6B2-D28ED3E34400}" srcOrd="0" destOrd="0" presId="urn:microsoft.com/office/officeart/2009/layout/CircleArrowProcess"/>
    <dgm:cxn modelId="{F7AD85B8-24C4-414C-88FB-C8BF0473079E}" type="presOf" srcId="{E9A803A8-551B-489A-BBD7-D0BE31AF86D7}" destId="{0F8A2BF1-5F09-46ED-9BC5-EEAE9BE083CB}" srcOrd="0" destOrd="0" presId="urn:microsoft.com/office/officeart/2009/layout/CircleArrowProcess"/>
    <dgm:cxn modelId="{9490D5B9-237E-43BE-82B8-A3EDB03F77A7}" type="presOf" srcId="{FBEB6680-E793-4492-9BD4-EADE5C16F51E}" destId="{BA4FF557-AF17-4380-8A99-100C4AB34A3E}" srcOrd="0" destOrd="0" presId="urn:microsoft.com/office/officeart/2009/layout/CircleArrowProcess"/>
    <dgm:cxn modelId="{898F5DD6-7BC1-413C-8431-47D5691148C4}" srcId="{29EDCC24-2703-49F5-BA0C-621F63F19329}" destId="{758BDF15-1278-4188-81AA-65372DB52AEE}" srcOrd="4" destOrd="0" parTransId="{74E837D8-A7FC-4C62-87FA-EC6B5B65380C}" sibTransId="{ED8BFAEF-D987-4898-8C58-E477D84F5117}"/>
    <dgm:cxn modelId="{776B80F0-5BF5-41B4-8F30-C285752E9B2F}" srcId="{29EDCC24-2703-49F5-BA0C-621F63F19329}" destId="{52DE6934-F321-43EE-AA4C-FE6304A2B03D}" srcOrd="0" destOrd="0" parTransId="{C2EA266C-21CD-4566-B7D2-EDA44650A287}" sibTransId="{B080EEA4-8C26-4A8B-BD30-B1E280D55B5B}"/>
    <dgm:cxn modelId="{FE4D39FC-8B16-41AA-A39A-3391D04BD561}" srcId="{29EDCC24-2703-49F5-BA0C-621F63F19329}" destId="{BB84F38F-B75A-4F43-83A8-8A4FB058A304}" srcOrd="1" destOrd="0" parTransId="{9301BBAC-346A-406F-9888-CD2246F701DA}" sibTransId="{0AE4F1C6-6F50-4CEE-AE59-4798F2FD0052}"/>
    <dgm:cxn modelId="{71A174B5-74D0-42CA-9820-9AD5E58A9A66}" type="presParOf" srcId="{3DB8AE60-E322-4B91-9F58-BBE4295FE491}" destId="{8F989A0B-8F3A-4FA1-B4D3-6449FC1EC911}" srcOrd="0" destOrd="0" presId="urn:microsoft.com/office/officeart/2009/layout/CircleArrowProcess"/>
    <dgm:cxn modelId="{E1C325BB-3C60-4853-98BA-D11080ADBED0}" type="presParOf" srcId="{8F989A0B-8F3A-4FA1-B4D3-6449FC1EC911}" destId="{A3103AD2-ADCD-407F-87CE-47FD92A2355E}" srcOrd="0" destOrd="0" presId="urn:microsoft.com/office/officeart/2009/layout/CircleArrowProcess"/>
    <dgm:cxn modelId="{42F8962E-E4B6-44FE-A0CB-26B6016EA45A}" type="presParOf" srcId="{3DB8AE60-E322-4B91-9F58-BBE4295FE491}" destId="{CAA52867-73D7-4D45-A6B2-D28ED3E34400}" srcOrd="1" destOrd="0" presId="urn:microsoft.com/office/officeart/2009/layout/CircleArrowProcess"/>
    <dgm:cxn modelId="{FDC77181-7895-4716-91D2-EA38C754C9F9}" type="presParOf" srcId="{3DB8AE60-E322-4B91-9F58-BBE4295FE491}" destId="{78B3AF79-C4C3-494B-B6BE-04D73C4D7483}" srcOrd="2" destOrd="0" presId="urn:microsoft.com/office/officeart/2009/layout/CircleArrowProcess"/>
    <dgm:cxn modelId="{6EA6F1F0-B3F4-42C8-A8B5-0B994F1283CA}" type="presParOf" srcId="{78B3AF79-C4C3-494B-B6BE-04D73C4D7483}" destId="{07D3D91C-AE5C-4E16-BC9C-F68B846BD545}" srcOrd="0" destOrd="0" presId="urn:microsoft.com/office/officeart/2009/layout/CircleArrowProcess"/>
    <dgm:cxn modelId="{7362A44F-B3E6-4882-B1D8-97AC066EA382}" type="presParOf" srcId="{3DB8AE60-E322-4B91-9F58-BBE4295FE491}" destId="{F7613F21-DE86-4D49-A8F8-EC82E4DA8559}" srcOrd="3" destOrd="0" presId="urn:microsoft.com/office/officeart/2009/layout/CircleArrowProcess"/>
    <dgm:cxn modelId="{59970A93-E1F1-4EB9-BCA3-996380927393}" type="presParOf" srcId="{3DB8AE60-E322-4B91-9F58-BBE4295FE491}" destId="{55823BBA-6169-4E56-BF6B-F1D6EBF7535D}" srcOrd="4" destOrd="0" presId="urn:microsoft.com/office/officeart/2009/layout/CircleArrowProcess"/>
    <dgm:cxn modelId="{89A4F451-219C-4445-8B66-9A27E947D147}" type="presParOf" srcId="{55823BBA-6169-4E56-BF6B-F1D6EBF7535D}" destId="{0A63DFB3-06CD-4602-9139-7F9ECD23CB59}" srcOrd="0" destOrd="0" presId="urn:microsoft.com/office/officeart/2009/layout/CircleArrowProcess"/>
    <dgm:cxn modelId="{BB9E6199-4582-455C-A36B-19A795AB5F26}" type="presParOf" srcId="{3DB8AE60-E322-4B91-9F58-BBE4295FE491}" destId="{0F8A2BF1-5F09-46ED-9BC5-EEAE9BE083CB}" srcOrd="5" destOrd="0" presId="urn:microsoft.com/office/officeart/2009/layout/CircleArrowProcess"/>
    <dgm:cxn modelId="{3C5802E6-88EE-40EF-9C14-7B9ED742D442}" type="presParOf" srcId="{3DB8AE60-E322-4B91-9F58-BBE4295FE491}" destId="{CB897B89-8B50-4ACF-8D4F-5FF84D3B256E}" srcOrd="6" destOrd="0" presId="urn:microsoft.com/office/officeart/2009/layout/CircleArrowProcess"/>
    <dgm:cxn modelId="{EC71B9F8-7DC3-48C2-AA0C-8A350BC9EDC9}" type="presParOf" srcId="{CB897B89-8B50-4ACF-8D4F-5FF84D3B256E}" destId="{2BB0FE50-4A0C-46D3-BC69-3DA62101E006}" srcOrd="0" destOrd="0" presId="urn:microsoft.com/office/officeart/2009/layout/CircleArrowProcess"/>
    <dgm:cxn modelId="{65A1FA8A-19B3-4931-BCF0-9C02C635F49F}" type="presParOf" srcId="{3DB8AE60-E322-4B91-9F58-BBE4295FE491}" destId="{BA4FF557-AF17-4380-8A99-100C4AB34A3E}" srcOrd="7" destOrd="0" presId="urn:microsoft.com/office/officeart/2009/layout/CircleArrowProcess"/>
    <dgm:cxn modelId="{016D5B5F-2F76-4251-ACCC-97E6E0C93FD6}" type="presParOf" srcId="{3DB8AE60-E322-4B91-9F58-BBE4295FE491}" destId="{FA13AD0A-F527-4174-8FE9-19D1B098C565}" srcOrd="8" destOrd="0" presId="urn:microsoft.com/office/officeart/2009/layout/CircleArrowProcess"/>
    <dgm:cxn modelId="{2DAC52FB-B09F-4BF1-AE41-616C3E69EC88}" type="presParOf" srcId="{FA13AD0A-F527-4174-8FE9-19D1B098C565}" destId="{69517E2F-5C0A-4C83-8709-9FA32459A521}" srcOrd="0" destOrd="0" presId="urn:microsoft.com/office/officeart/2009/layout/CircleArrowProcess"/>
    <dgm:cxn modelId="{C9DB60A9-09FC-4B63-BE08-8742800E7D76}" type="presParOf" srcId="{3DB8AE60-E322-4B91-9F58-BBE4295FE491}" destId="{27A33603-4984-4B35-A5FF-9BD0F4D759E2}" srcOrd="9" destOrd="0" presId="urn:microsoft.com/office/officeart/2009/layout/CircleArrowProcess"/>
    <dgm:cxn modelId="{6B2E074C-F6B3-4861-B4CB-593E572607FB}" type="presParOf" srcId="{3DB8AE60-E322-4B91-9F58-BBE4295FE491}" destId="{8A77A0E6-24FF-4476-8E45-CB685DD8AAF5}" srcOrd="10" destOrd="0" presId="urn:microsoft.com/office/officeart/2009/layout/CircleArrowProcess"/>
    <dgm:cxn modelId="{5B3BA406-471C-4576-A204-85769CC3FC93}" type="presParOf" srcId="{8A77A0E6-24FF-4476-8E45-CB685DD8AAF5}" destId="{99156668-D671-41EB-9E38-35809C54AF1A}" srcOrd="0" destOrd="0" presId="urn:microsoft.com/office/officeart/2009/layout/CircleArrowProcess"/>
    <dgm:cxn modelId="{4A9A3800-A89C-41D9-ADD9-E12C654C20EC}" type="presParOf" srcId="{3DB8AE60-E322-4B91-9F58-BBE4295FE491}" destId="{B08B8607-46FD-4CC3-8C14-E237DBFF953B}" srcOrd="11" destOrd="0" presId="urn:microsoft.com/office/officeart/2009/layout/CircleArrowProcess"/>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3103AD2-ADCD-407F-87CE-47FD92A2355E}">
      <dsp:nvSpPr>
        <dsp:cNvPr id="0" name=""/>
        <dsp:cNvSpPr/>
      </dsp:nvSpPr>
      <dsp:spPr>
        <a:xfrm>
          <a:off x="2563311" y="-53603"/>
          <a:ext cx="696070" cy="696146"/>
        </a:xfrm>
        <a:prstGeom prst="circularArrow">
          <a:avLst>
            <a:gd name="adj1" fmla="val 10980"/>
            <a:gd name="adj2" fmla="val 1142322"/>
            <a:gd name="adj3" fmla="val 4500000"/>
            <a:gd name="adj4" fmla="val 10800000"/>
            <a:gd name="adj5" fmla="val 125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AA52867-73D7-4D45-A6B2-D28ED3E34400}">
      <dsp:nvSpPr>
        <dsp:cNvPr id="0" name=""/>
        <dsp:cNvSpPr/>
      </dsp:nvSpPr>
      <dsp:spPr>
        <a:xfrm>
          <a:off x="2616756" y="199689"/>
          <a:ext cx="503151" cy="29888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PE" sz="600" kern="1200"/>
            <a:t>Empleado de Odebrecht 1</a:t>
          </a:r>
        </a:p>
      </dsp:txBody>
      <dsp:txXfrm>
        <a:off x="2616756" y="199689"/>
        <a:ext cx="503151" cy="298884"/>
      </dsp:txXfrm>
    </dsp:sp>
    <dsp:sp modelId="{07D3D91C-AE5C-4E16-BC9C-F68B846BD545}">
      <dsp:nvSpPr>
        <dsp:cNvPr id="0" name=""/>
        <dsp:cNvSpPr/>
      </dsp:nvSpPr>
      <dsp:spPr>
        <a:xfrm>
          <a:off x="2327052" y="400105"/>
          <a:ext cx="696070" cy="696146"/>
        </a:xfrm>
        <a:prstGeom prst="leftCircularArrow">
          <a:avLst>
            <a:gd name="adj1" fmla="val 10980"/>
            <a:gd name="adj2" fmla="val 1142322"/>
            <a:gd name="adj3" fmla="val 6300000"/>
            <a:gd name="adj4" fmla="val 18900000"/>
            <a:gd name="adj5" fmla="val 125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7613F21-DE86-4D49-A8F8-EC82E4DA8559}">
      <dsp:nvSpPr>
        <dsp:cNvPr id="0" name=""/>
        <dsp:cNvSpPr/>
      </dsp:nvSpPr>
      <dsp:spPr>
        <a:xfrm>
          <a:off x="2479950" y="652984"/>
          <a:ext cx="388446" cy="19409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PE" sz="600" b="1" i="1" kern="1200"/>
            <a:t>Empleado de Odebrecht 2</a:t>
          </a:r>
        </a:p>
      </dsp:txBody>
      <dsp:txXfrm>
        <a:off x="2479950" y="652984"/>
        <a:ext cx="388446" cy="194094"/>
      </dsp:txXfrm>
    </dsp:sp>
    <dsp:sp modelId="{0A63DFB3-06CD-4602-9139-7F9ECD23CB59}">
      <dsp:nvSpPr>
        <dsp:cNvPr id="0" name=""/>
        <dsp:cNvSpPr/>
      </dsp:nvSpPr>
      <dsp:spPr>
        <a:xfrm>
          <a:off x="2520426" y="801534"/>
          <a:ext cx="696070" cy="696146"/>
        </a:xfrm>
        <a:prstGeom prst="circularArrow">
          <a:avLst>
            <a:gd name="adj1" fmla="val 10980"/>
            <a:gd name="adj2" fmla="val 1142322"/>
            <a:gd name="adj3" fmla="val 4500000"/>
            <a:gd name="adj4" fmla="val 13500000"/>
            <a:gd name="adj5" fmla="val 125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F8A2BF1-5F09-46ED-9BC5-EEAE9BE083CB}">
      <dsp:nvSpPr>
        <dsp:cNvPr id="0" name=""/>
        <dsp:cNvSpPr/>
      </dsp:nvSpPr>
      <dsp:spPr>
        <a:xfrm>
          <a:off x="2674108" y="1053619"/>
          <a:ext cx="388446" cy="19409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PE" sz="600" kern="1200"/>
            <a:t>Empleado de Odebrecht 3</a:t>
          </a:r>
        </a:p>
      </dsp:txBody>
      <dsp:txXfrm>
        <a:off x="2674108" y="1053619"/>
        <a:ext cx="388446" cy="194094"/>
      </dsp:txXfrm>
    </dsp:sp>
    <dsp:sp modelId="{2BB0FE50-4A0C-46D3-BC69-3DA62101E006}">
      <dsp:nvSpPr>
        <dsp:cNvPr id="0" name=""/>
        <dsp:cNvSpPr/>
      </dsp:nvSpPr>
      <dsp:spPr>
        <a:xfrm>
          <a:off x="2327052" y="1202434"/>
          <a:ext cx="696070" cy="696146"/>
        </a:xfrm>
        <a:prstGeom prst="leftCircularArrow">
          <a:avLst>
            <a:gd name="adj1" fmla="val 10980"/>
            <a:gd name="adj2" fmla="val 1142322"/>
            <a:gd name="adj3" fmla="val 6300000"/>
            <a:gd name="adj4" fmla="val 18900000"/>
            <a:gd name="adj5" fmla="val 125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A4FF557-AF17-4380-8A99-100C4AB34A3E}">
      <dsp:nvSpPr>
        <dsp:cNvPr id="0" name=""/>
        <dsp:cNvSpPr/>
      </dsp:nvSpPr>
      <dsp:spPr>
        <a:xfrm>
          <a:off x="2479950" y="1454518"/>
          <a:ext cx="388446" cy="19409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PE" sz="600" kern="1200"/>
            <a:t>Empleado de Odebrecht 4</a:t>
          </a:r>
        </a:p>
      </dsp:txBody>
      <dsp:txXfrm>
        <a:off x="2479950" y="1454518"/>
        <a:ext cx="388446" cy="194094"/>
      </dsp:txXfrm>
    </dsp:sp>
    <dsp:sp modelId="{69517E2F-5C0A-4C83-8709-9FA32459A521}">
      <dsp:nvSpPr>
        <dsp:cNvPr id="0" name=""/>
        <dsp:cNvSpPr/>
      </dsp:nvSpPr>
      <dsp:spPr>
        <a:xfrm>
          <a:off x="2520426" y="1602804"/>
          <a:ext cx="696070" cy="696146"/>
        </a:xfrm>
        <a:prstGeom prst="circularArrow">
          <a:avLst>
            <a:gd name="adj1" fmla="val 10980"/>
            <a:gd name="adj2" fmla="val 1142322"/>
            <a:gd name="adj3" fmla="val 4500000"/>
            <a:gd name="adj4" fmla="val 13500000"/>
            <a:gd name="adj5" fmla="val 125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7A33603-4984-4B35-A5FF-9BD0F4D759E2}">
      <dsp:nvSpPr>
        <dsp:cNvPr id="0" name=""/>
        <dsp:cNvSpPr/>
      </dsp:nvSpPr>
      <dsp:spPr>
        <a:xfrm>
          <a:off x="2674108" y="1854888"/>
          <a:ext cx="388446" cy="19409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PE" sz="600" kern="1200"/>
            <a:t>Empleado de Odebrecht 5</a:t>
          </a:r>
        </a:p>
      </dsp:txBody>
      <dsp:txXfrm>
        <a:off x="2674108" y="1854888"/>
        <a:ext cx="388446" cy="194094"/>
      </dsp:txXfrm>
    </dsp:sp>
    <dsp:sp modelId="{99156668-D671-41EB-9E38-35809C54AF1A}">
      <dsp:nvSpPr>
        <dsp:cNvPr id="0" name=""/>
        <dsp:cNvSpPr/>
      </dsp:nvSpPr>
      <dsp:spPr>
        <a:xfrm>
          <a:off x="2376668" y="2049513"/>
          <a:ext cx="598012" cy="598436"/>
        </a:xfrm>
        <a:prstGeom prst="blockArc">
          <a:avLst>
            <a:gd name="adj1" fmla="val 0"/>
            <a:gd name="adj2" fmla="val 18900000"/>
            <a:gd name="adj3" fmla="val 1274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08B8607-46FD-4CC3-8C14-E237DBFF953B}">
      <dsp:nvSpPr>
        <dsp:cNvPr id="0" name=""/>
        <dsp:cNvSpPr/>
      </dsp:nvSpPr>
      <dsp:spPr>
        <a:xfrm>
          <a:off x="2479950" y="2255788"/>
          <a:ext cx="388446" cy="19409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PE" sz="600" kern="1200"/>
            <a:t>Empleado de Odebrech 6</a:t>
          </a:r>
        </a:p>
      </dsp:txBody>
      <dsp:txXfrm>
        <a:off x="2479950" y="2255788"/>
        <a:ext cx="388446" cy="194094"/>
      </dsp:txXfrm>
    </dsp:sp>
  </dsp:spTree>
</dsp:drawing>
</file>

<file path=word/diagrams/layout1.xml><?xml version="1.0" encoding="utf-8"?>
<dgm:layoutDef xmlns:dgm="http://schemas.openxmlformats.org/drawingml/2006/diagram" xmlns:a="http://schemas.openxmlformats.org/drawingml/2006/main" uniqueId="urn:microsoft.com/office/officeart/2009/layout/CircleArrowProcess">
  <dgm:title val=""/>
  <dgm:desc val=""/>
  <dgm:catLst>
    <dgm:cat type="process" pri="16500"/>
    <dgm:cat type="cycle" pri="16000"/>
  </dgm:catLst>
  <dgm:samp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sampData>
  <dgm:style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50" srcId="0" destId="10" srcOrd="0" destOrd="0"/>
        <dgm:cxn modelId="60" srcId="0" destId="20" srcOrd="1" destOrd="0"/>
        <dgm:cxn modelId="70" srcId="0" destId="30" srcOrd="2" destOrd="0"/>
        <dgm:cxn modelId="80" srcId="0" destId="40" srcOrd="3" destOrd="0"/>
      </dgm:cxnLst>
      <dgm:bg/>
      <dgm:whole/>
    </dgm:dataModel>
  </dgm:clrData>
  <dgm:layoutNode name="Name0">
    <dgm:varLst>
      <dgm:chMax val="7"/>
      <dgm:chPref val="7"/>
      <dgm:dir/>
      <dgm:animLvl val="lvl"/>
    </dgm:varLst>
    <dgm:shape xmlns:r="http://schemas.openxmlformats.org/officeDocument/2006/relationships" r:blip="">
      <dgm:adjLst/>
    </dgm:shape>
    <dgm:choose name="Name1">
      <dgm:if name="Name2" func="var" arg="dir" op="equ" val="norm">
        <dgm:choose name="Name3">
          <dgm:if name="Name4" axis="ch" ptType="node" func="cnt" op="equ" val="1">
            <dgm:alg type="composite">
              <dgm:param type="ar" val="1.5999"/>
            </dgm:alg>
            <dgm:constrLst>
              <dgm:constr type="primFontSz" for="des" forName="Child1" val="65"/>
              <dgm:constr type="primFontSz" for="des" forName="Parent1" val="65"/>
              <dgm:constr type="primFontSz" for="des" forName="Child1" refType="primFontSz" refFor="des" refForName="Parent1" op="lte"/>
              <dgm:constr type="l" for="ch" forName="Child1" refType="w" fact="0.625"/>
              <dgm:constr type="t" for="ch" forName="Child1" refType="h" fact="0.2981"/>
              <dgm:constr type="w" for="ch" forName="Child1" refType="w" fact="0.375"/>
              <dgm:constr type="h" for="ch" forName="Child1" refType="h" fact="0.4001"/>
              <dgm:constr type="l" for="ch" forName="Accent1" refType="w" fact="0"/>
              <dgm:constr type="t" for="ch" forName="Accent1" refType="h" fact="0"/>
              <dgm:constr type="w" for="ch" forName="Accent1" refType="w" fact="0.6249"/>
              <dgm:constr type="h" for="ch" forName="Accent1" refType="h"/>
              <dgm:constr type="l" for="ch" forName="Parent1" refType="w" fact="0.138"/>
              <dgm:constr type="t" for="ch" forName="Parent1" refType="h" fact="0.362"/>
              <dgm:constr type="w" for="ch" forName="Parent1" refType="w" fact="0.3487"/>
              <dgm:constr type="h" for="ch" forName="Parent1" refType="h" fact="0.2789"/>
            </dgm:constrLst>
          </dgm:if>
          <dgm:if name="Name5" axis="ch" ptType="node" func="cnt" op="equ" val="2">
            <dgm:alg type="composite">
              <dgm:param type="ar" val="1.2026"/>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l" for="ch" forName="Accent1" refType="w" fact="0.1144"/>
              <dgm:constr type="t" for="ch" forName="Accent1" refType="h" fact="0"/>
              <dgm:constr type="w" for="ch" forName="Accent1" refType="w" fact="0.5542"/>
              <dgm:constr type="h" for="ch" forName="Accent1" refType="h" fact="0.6665"/>
              <dgm:constr type="l" for="ch" forName="Parent1" refType="w" fact="0.2368"/>
              <dgm:constr type="t" for="ch" forName="Parent1" refType="h" fact="0.2413"/>
              <dgm:constr type="w" for="ch" forName="Parent1" refType="w" fact="0.3092"/>
              <dgm:constr type="h" for="ch" forName="Parent1" refType="h" fact="0.1859"/>
              <dgm:constr type="l" for="ch" forName="Parent2" refType="w" fact="0.0822"/>
              <dgm:constr type="t" for="ch" forName="Parent2" refType="h" fact="0.625"/>
              <dgm:constr type="w" for="ch" forName="Parent2" refType="w" fact="0.3092"/>
              <dgm:constr type="h" for="ch" forName="Parent2" refType="h" fact="0.1859"/>
              <dgm:constr type="l" for="ch" forName="Child1" refType="w" fact="0.6678"/>
              <dgm:constr type="t" for="ch" forName="Child1" refType="h" fact="0.1978"/>
              <dgm:constr type="w" for="ch" forName="Child1" refType="w" fact="0.3322"/>
              <dgm:constr type="h" for="ch" forName="Child1" refType="h" fact="0.265"/>
              <dgm:constr type="l" for="ch" forName="Child2" refType="w" fact="0.5164"/>
              <dgm:constr type="t" for="ch" forName="Child2" refType="h" fact="0.5855"/>
              <dgm:constr type="w" for="ch" forName="Child2" refType="w" fact="0.3322"/>
              <dgm:constr type="h" for="ch" forName="Child2" refType="h" fact="0.265"/>
              <dgm:constr type="l" for="ch" forName="Accent2" refType="w" fact="0"/>
              <dgm:constr type="t" for="ch" forName="Accent2" refType="h" fact="0.4272"/>
              <dgm:constr type="w" for="ch" forName="Accent2" refType="w" fact="0.4761"/>
              <dgm:constr type="h" for="ch" forName="Accent2" refType="h" fact="0.5728"/>
            </dgm:constrLst>
          </dgm:if>
          <dgm:if name="Name6" axis="ch" ptType="node" func="cnt" op="equ" val="3">
            <dgm:alg type="composite">
              <dgm:param type="ar" val="0.9039"/>
            </dgm:alg>
            <dgm:shape xmlns:r="http://schemas.openxmlformats.org/officeDocument/2006/relationships" r:blip="">
              <dgm:adjLst/>
            </dgm:shape>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l" for="ch" forName="Accent1" refType="w" fact="0.1479"/>
              <dgm:constr type="t" for="ch" forName="Accent1" refType="h" fact="0"/>
              <dgm:constr type="w" for="ch" forName="Accent1" refType="w" fact="0.5325"/>
              <dgm:constr type="h" for="ch" forName="Accent1" refType="h" fact="0.4814"/>
              <dgm:constr type="l" for="ch" forName="Accent2" refType="w" fact="0"/>
              <dgm:constr type="t" for="ch" forName="Accent2" refType="h" fact="0.2766"/>
              <dgm:constr type="w" for="ch" forName="Accent2" refType="w" fact="0.5325"/>
              <dgm:constr type="h" for="ch" forName="Accent2" refType="h" fact="0.4814"/>
              <dgm:constr type="l" for="ch" forName="Parent1" refType="w" fact="0.2656"/>
              <dgm:constr type="t" for="ch" forName="Parent1" refType="h" fact="0.1738"/>
              <dgm:constr type="w" for="ch" forName="Parent1" refType="w" fact="0.2959"/>
              <dgm:constr type="h" for="ch" forName="Parent1" refType="h" fact="0.1337"/>
              <dgm:constr type="l" for="ch" forName="Accent3" refType="w" fact="0.1858"/>
              <dgm:constr type="t" for="ch" forName="Accent3" refType="h" fact="0.5863"/>
              <dgm:constr type="w" for="ch" forName="Accent3" refType="w" fact="0.4575"/>
              <dgm:constr type="h" for="ch" forName="Accent3" refType="h" fact="0.4137"/>
              <dgm:constr type="l" for="ch" forName="Parent2" refType="w" fact="0.1183"/>
              <dgm:constr type="t" for="ch" forName="Parent2" refType="h" fact="0.452"/>
              <dgm:constr type="w" for="ch" forName="Parent2" refType="w" fact="0.2959"/>
              <dgm:constr type="h" for="ch" forName="Parent2" refType="h" fact="0.1337"/>
              <dgm:constr type="l" for="ch" forName="Parent3" refType="w" fact="0.2663"/>
              <dgm:constr type="t" for="ch" forName="Parent3" refType="h" fact="0.7306"/>
              <dgm:constr type="w" for="ch" forName="Parent3" refType="w" fact="0.2959"/>
              <dgm:constr type="h" for="ch" forName="Parent3" refType="h" fact="0.1337"/>
              <dgm:constr type="l" for="ch" forName="Child2" refType="w" fact="0.5325"/>
              <dgm:constr type="t" for="ch" forName="Child2" refType="h" fact="0.4217"/>
              <dgm:constr type="w" for="ch" forName="Child2" refType="w" fact="0.3195"/>
              <dgm:constr type="h" for="ch" forName="Child2" refType="h" fact="0.1926"/>
              <dgm:constr type="l" for="ch" forName="Child1" refType="w" fact="0.6805"/>
              <dgm:constr type="t" for="ch" forName="Child1" refType="h" fact="0.1435"/>
              <dgm:constr type="w" for="ch" forName="Child1" refType="w" fact="0.3195"/>
              <dgm:constr type="h" for="ch" forName="Child1" refType="h" fact="0.1926"/>
              <dgm:constr type="l" for="ch" forName="Child3" refType="w" fact="0.6805"/>
              <dgm:constr type="t" for="ch" forName="Child3" refType="h" fact="0.6998"/>
              <dgm:constr type="w" for="ch" forName="Child3" refType="w" fact="0.3195"/>
              <dgm:constr type="h" for="ch" forName="Child3" refType="h" fact="0.1926"/>
            </dgm:constrLst>
          </dgm:if>
          <dgm:if name="Name7" axis="ch" ptType="node" func="cnt" op="equ" val="4">
            <dgm:alg type="composite">
              <dgm:param type="ar" val="0.707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1" refType="w" fact="0.1481"/>
              <dgm:constr type="t" for="ch" forName="Accent1" refType="h" fact="0"/>
              <dgm:constr type="w" for="ch" forName="Accent1" refType="w" fact="0.5331"/>
              <dgm:constr type="h" for="ch" forName="Accent1" refType="h" fact="0.3771"/>
              <dgm:constr type="l" for="ch" forName="Accent2" refType="w" fact="0"/>
              <dgm:constr type="t" for="ch" forName="Accent2" refType="h" fact="0.2167"/>
              <dgm:constr type="w" for="ch" forName="Accent2" refType="w" fact="0.5331"/>
              <dgm:constr type="h" for="ch" forName="Accent2" refType="h" fact="0.3771"/>
              <dgm:constr type="l" for="ch" forName="Accent3" refType="w" fact="0.1481"/>
              <dgm:constr type="t" for="ch" forName="Accent3" refType="h" fact="0.4342"/>
              <dgm:constr type="w" for="ch" forName="Accent3" refType="w" fact="0.5331"/>
              <dgm:constr type="h" for="ch" forName="Accent3" refType="h" fact="0.3771"/>
              <dgm:constr type="l" for="ch" forName="Parent1" refType="w" fact="0.2658"/>
              <dgm:constr type="t" for="ch" forName="Parent1" refType="h" fact="0.1365"/>
              <dgm:constr type="w" for="ch" forName="Parent1" refType="w" fact="0.2975"/>
              <dgm:constr type="h" for="ch" forName="Parent1" refType="h" fact="0.1052"/>
              <dgm:constr type="l" for="ch" forName="Parent2" refType="w" fact="0.1171"/>
              <dgm:constr type="t" for="ch" forName="Parent2" refType="h" fact="0.3536"/>
              <dgm:constr type="w" for="ch" forName="Parent2" refType="w" fact="0.2975"/>
              <dgm:constr type="h" for="ch" forName="Parent2" refType="h" fact="0.1052"/>
              <dgm:constr type="l" for="ch" forName="Parent3" refType="w" fact="0.2658"/>
              <dgm:constr type="t" for="ch" forName="Parent3" refType="h" fact="0.5707"/>
              <dgm:constr type="w" for="ch" forName="Parent3" refType="w" fact="0.2975"/>
              <dgm:constr type="h" for="ch" forName="Parent3" refType="h" fact="0.1052"/>
              <dgm:constr type="l" for="ch" forName="Parent4" refType="w" fact="0.1171"/>
              <dgm:constr type="t" for="ch" forName="Parent4" refType="h" fact="0.7878"/>
              <dgm:constr type="w" for="ch" forName="Parent4" refType="w" fact="0.2975"/>
              <dgm:constr type="h" for="ch" forName="Parent4" refType="h" fact="0.1052"/>
              <dgm:constr type="l" for="ch" forName="Child1" refType="w" fact="0.6804"/>
              <dgm:constr type="t" for="ch" forName="Child1" refType="h" fact="0.1119"/>
              <dgm:constr type="w" for="ch" forName="Child1" refType="w" fact="0.3196"/>
              <dgm:constr type="h" for="ch" forName="Child1" refType="h" fact="0.15"/>
              <dgm:constr type="l" for="ch" forName="Child2" refType="w" fact="0.5348"/>
              <dgm:constr type="t" for="ch" forName="Child2" refType="h" fact="0.3312"/>
              <dgm:constr type="w" for="ch" forName="Child2" refType="w" fact="0.3196"/>
              <dgm:constr type="h" for="ch" forName="Child2" refType="h" fact="0.15"/>
              <dgm:constr type="l" for="ch" forName="Child3" refType="w" fact="0.6804"/>
              <dgm:constr type="t" for="ch" forName="Child3" refType="h" fact="0.5461"/>
              <dgm:constr type="w" for="ch" forName="Child3" refType="w" fact="0.3196"/>
              <dgm:constr type="h" for="ch" forName="Child3" refType="h" fact="0.15"/>
              <dgm:constr type="l" for="ch" forName="Child4" refType="w" fact="0.5348"/>
              <dgm:constr type="t" for="ch" forName="Child4" refType="h" fact="0.7632"/>
              <dgm:constr type="w" for="ch" forName="Child4" refType="w" fact="0.3196"/>
              <dgm:constr type="h" for="ch" forName="Child4" refType="h" fact="0.15"/>
              <dgm:constr type="l" for="ch" forName="Accent4" refType="w" fact="0.038"/>
              <dgm:constr type="t" for="ch" forName="Accent4" refType="h" fact="0.6759"/>
              <dgm:constr type="w" for="ch" forName="Accent4" refType="w" fact="0.458"/>
              <dgm:constr type="h" for="ch" forName="Accent4" refType="h" fact="0.3241"/>
            </dgm:constrLst>
          </dgm:if>
          <dgm:if name="Name8" axis="ch" ptType="node" func="cnt" op="equ" val="5">
            <dgm:alg type="composite">
              <dgm:param type="ar" val="0.581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1" refType="w" fact="0.1481"/>
              <dgm:constr type="t" for="ch" forName="Accent1" refType="h" fact="0"/>
              <dgm:constr type="w" for="ch" forName="Accent1" refType="w" fact="0.5331"/>
              <dgm:constr type="h" for="ch" forName="Accent1" refType="h" fact="0.3098"/>
              <dgm:constr type="l" for="ch" forName="Accent2" refType="w" fact="0"/>
              <dgm:constr type="t" for="ch" forName="Accent2" refType="h" fact="0.178"/>
              <dgm:constr type="w" for="ch" forName="Accent2" refType="w" fact="0.5331"/>
              <dgm:constr type="h" for="ch" forName="Accent2" refType="h" fact="0.3098"/>
              <dgm:constr type="l" for="ch" forName="Accent3" refType="w" fact="0.1481"/>
              <dgm:constr type="t" for="ch" forName="Accent3" refType="h" fact="0.3568"/>
              <dgm:constr type="w" for="ch" forName="Accent3" refType="w" fact="0.5331"/>
              <dgm:constr type="h" for="ch" forName="Accent3" refType="h" fact="0.3098"/>
              <dgm:constr type="l" for="ch" forName="Accent4" refType="w" fact="0"/>
              <dgm:constr type="t" for="ch" forName="Accent4" refType="h" fact="0.5351"/>
              <dgm:constr type="w" for="ch" forName="Accent4" refType="w" fact="0.5331"/>
              <dgm:constr type="h" for="ch" forName="Accent4" refType="h" fact="0.3098"/>
              <dgm:constr type="l" for="ch" forName="Accent5" refType="w" fact="0.186"/>
              <dgm:constr type="t" for="ch" forName="Accent5" refType="h" fact="0.7337"/>
              <dgm:constr type="w" for="ch" forName="Accent5" refType="w" fact="0.458"/>
              <dgm:constr type="h" for="ch" forName="Accent5" refType="h" fact="0.2663"/>
              <dgm:constr type="l" for="ch" forName="Parent1" refType="w" fact="0.2658"/>
              <dgm:constr type="t" for="ch" forName="Parent1" refType="h" fact="0.1122"/>
              <dgm:constr type="w" for="ch" forName="Parent1" refType="w" fact="0.2975"/>
              <dgm:constr type="h" for="ch" forName="Parent1" refType="h" fact="0.0864"/>
              <dgm:constr type="l" for="ch" forName="Parent2" refType="w" fact="0.1171"/>
              <dgm:constr type="t" for="ch" forName="Parent2" refType="h" fact="0.2906"/>
              <dgm:constr type="w" for="ch" forName="Parent2" refType="w" fact="0.2975"/>
              <dgm:constr type="h" for="ch" forName="Parent2" refType="h" fact="0.0864"/>
              <dgm:constr type="l" for="ch" forName="Parent3" refType="w" fact="0.2658"/>
              <dgm:constr type="t" for="ch" forName="Parent3" refType="h" fact="0.4689"/>
              <dgm:constr type="w" for="ch" forName="Parent3" refType="w" fact="0.2975"/>
              <dgm:constr type="h" for="ch" forName="Parent3" refType="h" fact="0.0864"/>
              <dgm:constr type="l" for="ch" forName="Parent4" refType="w" fact="0.1171"/>
              <dgm:constr type="t" for="ch" forName="Parent4" refType="h" fact="0.6473"/>
              <dgm:constr type="w" for="ch" forName="Parent4" refType="w" fact="0.2975"/>
              <dgm:constr type="h" for="ch" forName="Parent4" refType="h" fact="0.0864"/>
              <dgm:constr type="l" for="ch" forName="Parent5" refType="w" fact="0.2658"/>
              <dgm:constr type="t" for="ch" forName="Parent5" refType="h" fact="0.8257"/>
              <dgm:constr type="w" for="ch" forName="Parent5" refType="w" fact="0.2975"/>
              <dgm:constr type="h" for="ch" forName="Parent5" refType="h" fact="0.0864"/>
              <dgm:constr type="l" for="ch" forName="Child1" refType="w" fact="0.6804"/>
              <dgm:constr type="t" for="ch" forName="Child1" refType="h" fact="0.0919"/>
              <dgm:constr type="w" for="ch" forName="Child1" refType="w" fact="0.3196"/>
              <dgm:constr type="h" for="ch" forName="Child1" refType="h" fact="0.1232"/>
              <dgm:constr type="l" for="ch" forName="Child2" refType="w" fact="0.5348"/>
              <dgm:constr type="t" for="ch" forName="Child2" refType="h" fact="0.2722"/>
              <dgm:constr type="w" for="ch" forName="Child2" refType="w" fact="0.3196"/>
              <dgm:constr type="h" for="ch" forName="Child2" refType="h" fact="0.1232"/>
              <dgm:constr type="l" for="ch" forName="Child3" refType="w" fact="0.6804"/>
              <dgm:constr type="t" for="ch" forName="Child3" refType="h" fact="0.4487"/>
              <dgm:constr type="w" for="ch" forName="Child3" refType="w" fact="0.3196"/>
              <dgm:constr type="h" for="ch" forName="Child3" refType="h" fact="0.1232"/>
              <dgm:constr type="l" for="ch" forName="Child4" refType="w" fact="0.5348"/>
              <dgm:constr type="t" for="ch" forName="Child4" refType="h" fact="0.6271"/>
              <dgm:constr type="w" for="ch" forName="Child4" refType="w" fact="0.3196"/>
              <dgm:constr type="h" for="ch" forName="Child4" refType="h" fact="0.1232"/>
              <dgm:constr type="l" for="ch" forName="Child5" refType="w" fact="0.6804"/>
              <dgm:constr type="t" for="ch" forName="Child5" refType="h" fact="0.8073"/>
              <dgm:constr type="w" for="ch" forName="Child5" refType="w" fact="0.3196"/>
              <dgm:constr type="h" for="ch" forName="Child5" refType="h" fact="0.1232"/>
            </dgm:constrLst>
          </dgm:if>
          <dgm:if name="Name9" axis="ch" ptType="node" func="cnt" op="equ" val="6">
            <dgm:alg type="composite">
              <dgm:param type="ar" val="0.493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l" for="ch" forName="Accent1" refType="w" fact="0.1481"/>
              <dgm:constr type="t" for="ch" forName="Accent1" refType="h" fact="0"/>
              <dgm:constr type="w" for="ch" forName="Accent1" refType="w" fact="0.5331"/>
              <dgm:constr type="h" for="ch" forName="Accent1" refType="h" fact="0.2629"/>
              <dgm:constr type="l" for="ch" forName="Accent2" refType="w" fact="0"/>
              <dgm:constr type="t" for="ch" forName="Accent2" refType="h" fact="0.1511"/>
              <dgm:constr type="w" for="ch" forName="Accent2" refType="w" fact="0.5331"/>
              <dgm:constr type="h" for="ch" forName="Accent2" refType="h" fact="0.2629"/>
              <dgm:constr type="l" for="ch" forName="Accent3" refType="w" fact="0.1481"/>
              <dgm:constr type="t" for="ch" forName="Accent3" refType="h" fact="0.3027"/>
              <dgm:constr type="w" for="ch" forName="Accent3" refType="w" fact="0.5331"/>
              <dgm:constr type="h" for="ch" forName="Accent3" refType="h" fact="0.2629"/>
              <dgm:constr type="l" for="ch" forName="Accent4" refType="w" fact="0"/>
              <dgm:constr type="t" for="ch" forName="Accent4" refType="h" fact="0.4541"/>
              <dgm:constr type="w" for="ch" forName="Accent4" refType="w" fact="0.5331"/>
              <dgm:constr type="h" for="ch" forName="Accent4" refType="h" fact="0.2629"/>
              <dgm:constr type="l" for="ch" forName="Parent1" refType="w" fact="0.2658"/>
              <dgm:constr type="t" for="ch" forName="Parent1" refType="h" fact="0.0952"/>
              <dgm:constr type="w" for="ch" forName="Parent1" refType="w" fact="0.2975"/>
              <dgm:constr type="h" for="ch" forName="Parent1" refType="h" fact="0.0733"/>
              <dgm:constr type="l" for="ch" forName="Parent2" refType="w" fact="0.1171"/>
              <dgm:constr type="t" for="ch" forName="Parent2" refType="h" fact="0.2466"/>
              <dgm:constr type="w" for="ch" forName="Parent2" refType="w" fact="0.2975"/>
              <dgm:constr type="h" for="ch" forName="Parent2" refType="h" fact="0.0733"/>
              <dgm:constr type="l" for="ch" forName="Parent3" refType="w" fact="0.2658"/>
              <dgm:constr type="t" for="ch" forName="Parent3" refType="h" fact="0.3979"/>
              <dgm:constr type="w" for="ch" forName="Parent3" refType="w" fact="0.2975"/>
              <dgm:constr type="h" for="ch" forName="Parent3" refType="h" fact="0.0733"/>
              <dgm:constr type="l" for="ch" forName="Parent4" refType="w" fact="0.1171"/>
              <dgm:constr type="t" for="ch" forName="Parent4" refType="h" fact="0.5493"/>
              <dgm:constr type="w" for="ch" forName="Parent4" refType="w" fact="0.2975"/>
              <dgm:constr type="h" for="ch" forName="Parent4" refType="h" fact="0.0733"/>
              <dgm:constr type="l" for="ch" forName="Child1" refType="w" fact="0.6804"/>
              <dgm:constr type="t" for="ch" forName="Child1" refType="h" fact="0.078"/>
              <dgm:constr type="w" for="ch" forName="Child1" refType="w" fact="0.3196"/>
              <dgm:constr type="h" for="ch" forName="Child1" refType="h" fact="0.1046"/>
              <dgm:constr type="l" for="ch" forName="Child2" refType="w" fact="0.5348"/>
              <dgm:constr type="t" for="ch" forName="Child2" refType="h" fact="0.231"/>
              <dgm:constr type="w" for="ch" forName="Child2" refType="w" fact="0.3196"/>
              <dgm:constr type="h" for="ch" forName="Child2" refType="h" fact="0.1046"/>
              <dgm:constr type="l" for="ch" forName="Child3" refType="w" fact="0.6804"/>
              <dgm:constr type="t" for="ch" forName="Child3" refType="h" fact="0.3808"/>
              <dgm:constr type="w" for="ch" forName="Child3" refType="w" fact="0.3196"/>
              <dgm:constr type="h" for="ch" forName="Child3" refType="h" fact="0.1046"/>
              <dgm:constr type="l" for="ch" forName="Child4" refType="w" fact="0.5348"/>
              <dgm:constr type="t" for="ch" forName="Child4" refType="h" fact="0.5322"/>
              <dgm:constr type="w" for="ch" forName="Child4" refType="w" fact="0.3196"/>
              <dgm:constr type="h" for="ch" forName="Child4" refType="h" fact="0.1046"/>
              <dgm:constr type="l" for="ch" forName="Accent5" refType="w" fact="0.1481"/>
              <dgm:constr type="t" for="ch" forName="Accent5" refType="h" fact="0.6053"/>
              <dgm:constr type="w" for="ch" forName="Accent5" refType="w" fact="0.5331"/>
              <dgm:constr type="h" for="ch" forName="Accent5" refType="h" fact="0.2629"/>
              <dgm:constr type="l" for="ch" forName="Accent6" refType="w" fact="0.038"/>
              <dgm:constr type="t" for="ch" forName="Accent6" refType="h" fact="0.774"/>
              <dgm:constr type="w" for="ch" forName="Accent6" refType="w" fact="0.458"/>
              <dgm:constr type="h" for="ch" forName="Accent6" refType="h" fact="0.226"/>
              <dgm:constr type="l" for="ch" forName="Parent5" refType="w" fact="0.2658"/>
              <dgm:constr type="t" for="ch" forName="Parent5" refType="h" fact="0.7005"/>
              <dgm:constr type="w" for="ch" forName="Parent5" refType="w" fact="0.2975"/>
              <dgm:constr type="h" for="ch" forName="Parent5" refType="h" fact="0.0733"/>
              <dgm:constr type="l" for="ch" forName="Parent6" refType="w" fact="0.1171"/>
              <dgm:constr type="t" for="ch" forName="Parent6" refType="h" fact="0.8519"/>
              <dgm:constr type="w" for="ch" forName="Parent6" refType="w" fact="0.2975"/>
              <dgm:constr type="h" for="ch" forName="Parent6" refType="h" fact="0.0733"/>
              <dgm:constr type="l" for="ch" forName="Child5" refType="w" fact="0.6804"/>
              <dgm:constr type="t" for="ch" forName="Child5" refType="h" fact="0.6833"/>
              <dgm:constr type="w" for="ch" forName="Child5" refType="w" fact="0.3196"/>
              <dgm:constr type="h" for="ch" forName="Child5" refType="h" fact="0.1046"/>
              <dgm:constr type="l" for="ch" forName="Child6" refType="w" fact="0.5348"/>
              <dgm:constr type="t" for="ch" forName="Child6" refType="h" fact="0.8347"/>
              <dgm:constr type="w" for="ch" forName="Child6" refType="w" fact="0.3196"/>
              <dgm:constr type="h" for="ch" forName="Child6" refType="h" fact="0.1046"/>
            </dgm:constrLst>
          </dgm:if>
          <dgm:else name="Name10">
            <dgm:alg type="composite">
              <dgm:param type="ar" val="0.428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l" for="ch" forName="Accent1" refType="w" fact="0.1481"/>
              <dgm:constr type="t" for="ch" forName="Accent1" refType="h" fact="0"/>
              <dgm:constr type="w" for="ch" forName="Accent1" refType="w" fact="0.5331"/>
              <dgm:constr type="h" for="ch" forName="Accent1" refType="h" fact="0.2284"/>
              <dgm:constr type="l" for="ch" forName="Accent2" refType="w" fact="0"/>
              <dgm:constr type="t" for="ch" forName="Accent2" refType="h" fact="0.1312"/>
              <dgm:constr type="w" for="ch" forName="Accent2" refType="w" fact="0.5331"/>
              <dgm:constr type="h" for="ch" forName="Accent2" refType="h" fact="0.2284"/>
              <dgm:constr type="l" for="ch" forName="Accent3" refType="w" fact="0.1481"/>
              <dgm:constr type="t" for="ch" forName="Accent3" refType="h" fact="0.263"/>
              <dgm:constr type="w" for="ch" forName="Accent3" refType="w" fact="0.5331"/>
              <dgm:constr type="h" for="ch" forName="Accent3" refType="h" fact="0.2284"/>
              <dgm:constr type="l" for="ch" forName="Accent4" refType="w" fact="0"/>
              <dgm:constr type="t" for="ch" forName="Accent4" refType="h" fact="0.3945"/>
              <dgm:constr type="w" for="ch" forName="Accent4" refType="w" fact="0.5331"/>
              <dgm:constr type="h" for="ch" forName="Accent4" refType="h" fact="0.2284"/>
              <dgm:constr type="l" for="ch" forName="Parent1" refType="w" fact="0.2658"/>
              <dgm:constr type="t" for="ch" forName="Parent1" refType="h" fact="0.0827"/>
              <dgm:constr type="w" for="ch" forName="Parent1" refType="w" fact="0.2975"/>
              <dgm:constr type="h" for="ch" forName="Parent1" refType="h" fact="0.0637"/>
              <dgm:constr type="l" for="ch" forName="Parent2" refType="w" fact="0.1171"/>
              <dgm:constr type="t" for="ch" forName="Parent2" refType="h" fact="0.2142"/>
              <dgm:constr type="w" for="ch" forName="Parent2" refType="w" fact="0.2975"/>
              <dgm:constr type="h" for="ch" forName="Parent2" refType="h" fact="0.0637"/>
              <dgm:constr type="l" for="ch" forName="Parent3" refType="w" fact="0.2658"/>
              <dgm:constr type="t" for="ch" forName="Parent3" refType="h" fact="0.3457"/>
              <dgm:constr type="w" for="ch" forName="Parent3" refType="w" fact="0.2975"/>
              <dgm:constr type="h" for="ch" forName="Parent3" refType="h" fact="0.0637"/>
              <dgm:constr type="l" for="ch" forName="Parent4" refType="w" fact="0.1171"/>
              <dgm:constr type="t" for="ch" forName="Parent4" refType="h" fact="0.4772"/>
              <dgm:constr type="w" for="ch" forName="Parent4" refType="w" fact="0.2975"/>
              <dgm:constr type="h" for="ch" forName="Parent4" refType="h" fact="0.0637"/>
              <dgm:constr type="l" for="ch" forName="Child1" refType="w" fact="0.6804"/>
              <dgm:constr type="t" for="ch" forName="Child1" refType="h" fact="0.0678"/>
              <dgm:constr type="w" for="ch" forName="Child1" refType="w" fact="0.3196"/>
              <dgm:constr type="h" for="ch" forName="Child1" refType="h" fact="0.0908"/>
              <dgm:constr type="l" for="ch" forName="Child2" refType="w" fact="0.5348"/>
              <dgm:constr type="t" for="ch" forName="Child2" refType="h" fact="0.2006"/>
              <dgm:constr type="w" for="ch" forName="Child2" refType="w" fact="0.3196"/>
              <dgm:constr type="h" for="ch" forName="Child2" refType="h" fact="0.0908"/>
              <dgm:constr type="l" for="ch" forName="Child3" refType="w" fact="0.6804"/>
              <dgm:constr type="t" for="ch" forName="Child3" refType="h" fact="0.3308"/>
              <dgm:constr type="w" for="ch" forName="Child3" refType="w" fact="0.3196"/>
              <dgm:constr type="h" for="ch" forName="Child3" refType="h" fact="0.0908"/>
              <dgm:constr type="l" for="ch" forName="Child4" refType="w" fact="0.5348"/>
              <dgm:constr type="t" for="ch" forName="Child4" refType="h" fact="0.4623"/>
              <dgm:constr type="w" for="ch" forName="Child4" refType="w" fact="0.3196"/>
              <dgm:constr type="h" for="ch" forName="Child4" refType="h" fact="0.0908"/>
              <dgm:constr type="l" for="ch" forName="Accent5" refType="w" fact="0.1481"/>
              <dgm:constr type="t" for="ch" forName="Accent5" refType="h" fact="0.5258"/>
              <dgm:constr type="w" for="ch" forName="Accent5" refType="w" fact="0.5331"/>
              <dgm:constr type="h" for="ch" forName="Accent5" refType="h" fact="0.2284"/>
              <dgm:constr type="l" for="ch" forName="Accent6" refType="w" fact="0"/>
              <dgm:constr type="t" for="ch" forName="Accent6" refType="h" fact="0.6573"/>
              <dgm:constr type="w" for="ch" forName="Accent6" refType="w" fact="0.5331"/>
              <dgm:constr type="h" for="ch" forName="Accent6" refType="h" fact="0.2284"/>
              <dgm:constr type="l" for="ch" forName="Accent7" refType="w" fact="0.186"/>
              <dgm:constr type="t" for="ch" forName="Accent7" refType="h" fact="0.8037"/>
              <dgm:constr type="w" for="ch" forName="Accent7" refType="w" fact="0.458"/>
              <dgm:constr type="h" for="ch" forName="Accent7" refType="h" fact="0.1963"/>
              <dgm:constr type="l" for="ch" forName="Parent5" refType="w" fact="0.2658"/>
              <dgm:constr type="t" for="ch" forName="Parent5" refType="h" fact="0.6085"/>
              <dgm:constr type="w" for="ch" forName="Parent5" refType="w" fact="0.2975"/>
              <dgm:constr type="h" for="ch" forName="Parent5" refType="h" fact="0.0637"/>
              <dgm:constr type="l" for="ch" forName="Parent6" refType="w" fact="0.1171"/>
              <dgm:constr type="t" for="ch" forName="Parent6" refType="h" fact="0.74"/>
              <dgm:constr type="w" for="ch" forName="Parent6" refType="w" fact="0.2975"/>
              <dgm:constr type="h" for="ch" forName="Parent6" refType="h" fact="0.0637"/>
              <dgm:constr type="l" for="ch" forName="Parent7" refType="w" fact="0.2658"/>
              <dgm:constr type="t" for="ch" forName="Parent7" refType="h" fact="0.8715"/>
              <dgm:constr type="w" for="ch" forName="Parent7" refType="w" fact="0.2975"/>
              <dgm:constr type="h" for="ch" forName="Parent7" refType="h" fact="0.0637"/>
              <dgm:constr type="l" for="ch" forName="Child5" refType="w" fact="0.6804"/>
              <dgm:constr type="t" for="ch" forName="Child5" refType="h" fact="0.5936"/>
              <dgm:constr type="w" for="ch" forName="Child5" refType="w" fact="0.3196"/>
              <dgm:constr type="h" for="ch" forName="Child5" refType="h" fact="0.0908"/>
              <dgm:constr type="l" for="ch" forName="Child6" refType="w" fact="0.5348"/>
              <dgm:constr type="t" for="ch" forName="Child6" refType="h" fact="0.7251"/>
              <dgm:constr type="w" for="ch" forName="Child6" refType="w" fact="0.3196"/>
              <dgm:constr type="h" for="ch" forName="Child6" refType="h" fact="0.0908"/>
              <dgm:constr type="l" for="ch" forName="Child7" refType="w" fact="0.6804"/>
              <dgm:constr type="t" for="ch" forName="Child7" refType="h" fact="0.8579"/>
              <dgm:constr type="w" for="ch" forName="Child7" refType="w" fact="0.3196"/>
              <dgm:constr type="h" for="ch" forName="Child7" refType="h" fact="0.0908"/>
            </dgm:constrLst>
          </dgm:else>
        </dgm:choose>
      </dgm:if>
      <dgm:else name="Name11">
        <dgm:choose name="Name12">
          <dgm:if name="Name13" axis="ch" ptType="node" func="cnt" op="equ" val="1">
            <dgm:alg type="composite">
              <dgm:param type="ar" val="1.5999"/>
            </dgm:alg>
            <dgm:constrLst>
              <dgm:constr type="primFontSz" for="des" forName="Child1" val="65"/>
              <dgm:constr type="primFontSz" for="des" forName="Parent1" val="65"/>
              <dgm:constr type="primFontSz" for="des" forName="Child1" refType="primFontSz" refFor="des" refForName="Parent1" op="lte"/>
              <dgm:constr type="l" for="ch" forName="Child1" refType="w" fact="0.625"/>
              <dgm:constr type="t" for="ch" forName="Child1" refType="h" fact="0.2981"/>
              <dgm:constr type="w" for="ch" forName="Child1" refType="w" fact="0.375"/>
              <dgm:constr type="h" for="ch" forName="Child1" refType="h" fact="0.4001"/>
              <dgm:constr type="l" for="ch" forName="Accent1" refType="w" fact="0"/>
              <dgm:constr type="t" for="ch" forName="Accent1" refType="h" fact="0"/>
              <dgm:constr type="w" for="ch" forName="Accent1" refType="w" fact="0.6249"/>
              <dgm:constr type="h" for="ch" forName="Accent1" refType="h"/>
              <dgm:constr type="l" for="ch" forName="Parent1" refType="w" fact="0.138"/>
              <dgm:constr type="t" for="ch" forName="Parent1" refType="h" fact="0.362"/>
              <dgm:constr type="w" for="ch" forName="Parent1" refType="w" fact="0.3487"/>
              <dgm:constr type="h" for="ch" forName="Parent1" refType="h" fact="0.2789"/>
            </dgm:constrLst>
          </dgm:if>
          <dgm:if name="Name14" axis="ch" ptType="node" func="cnt" op="equ" val="2">
            <dgm:alg type="composite">
              <dgm:param type="ar" val="1.2026"/>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l" for="ch" forName="Accent1" refType="w" fact="-0.0407"/>
              <dgm:constr type="t" for="ch" forName="Accent1" refType="h" fact="0"/>
              <dgm:constr type="w" for="ch" forName="Accent1" refType="w" fact="0.5542"/>
              <dgm:constr type="h" for="ch" forName="Accent1" refType="h" fact="0.6665"/>
              <dgm:constr type="l" for="ch" forName="Accent2" refType="w" fact="0.1533"/>
              <dgm:constr type="t" for="ch" forName="Accent2" refType="h" fact="0.4272"/>
              <dgm:constr type="w" for="ch" forName="Accent2" refType="w" fact="0.4761"/>
              <dgm:constr type="h" for="ch" forName="Accent2" refType="h" fact="0.5728"/>
              <dgm:constr type="l" for="ch" forName="Parent1" refType="w" fact="0.0822"/>
              <dgm:constr type="t" for="ch" forName="Parent1" refType="h" fact="0.2413"/>
              <dgm:constr type="w" for="ch" forName="Parent1" refType="w" fact="0.3092"/>
              <dgm:constr type="h" for="ch" forName="Parent1" refType="h" fact="0.1859"/>
              <dgm:constr type="l" for="ch" forName="Parent2" refType="w" fact="0.2368"/>
              <dgm:constr type="t" for="ch" forName="Parent2" refType="h" fact="0.625"/>
              <dgm:constr type="w" for="ch" forName="Parent2" refType="w" fact="0.3092"/>
              <dgm:constr type="h" for="ch" forName="Parent2" refType="h" fact="0.1859"/>
              <dgm:constr type="l" for="ch" forName="Child1" refType="w" fact="0.5164"/>
              <dgm:constr type="t" for="ch" forName="Child1" refType="h" fact="0.1978"/>
              <dgm:constr type="w" for="ch" forName="Child1" refType="w" fact="0.3322"/>
              <dgm:constr type="h" for="ch" forName="Child1" refType="h" fact="0.265"/>
              <dgm:constr type="l" for="ch" forName="Child2" refType="w" fact="0.6678"/>
              <dgm:constr type="t" for="ch" forName="Child2" refType="h" fact="0.5855"/>
              <dgm:constr type="w" for="ch" forName="Child2" refType="w" fact="0.3322"/>
              <dgm:constr type="h" for="ch" forName="Child2" refType="h" fact="0.265"/>
            </dgm:constrLst>
          </dgm:if>
          <dgm:if name="Name15" axis="ch" ptType="node" func="cnt" op="equ" val="3">
            <dgm:alg type="composite">
              <dgm:param type="ar" val="0.9039"/>
            </dgm:alg>
            <dgm:shape xmlns:r="http://schemas.openxmlformats.org/officeDocument/2006/relationships" r:blip="">
              <dgm:adjLst/>
            </dgm:shape>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l" for="ch" forName="Accent1" refType="w" fact="0"/>
              <dgm:constr type="t" for="ch" forName="Accent1" refType="h" fact="0"/>
              <dgm:constr type="w" for="ch" forName="Accent1" refType="w" fact="0.5325"/>
              <dgm:constr type="h" for="ch" forName="Accent1" refType="h" fact="0.4814"/>
              <dgm:constr type="l" for="ch" forName="Accent2" refType="w" fact="0.1479"/>
              <dgm:constr type="t" for="ch" forName="Accent2" refType="h" fact="0.2766"/>
              <dgm:constr type="w" for="ch" forName="Accent2" refType="w" fact="0.5325"/>
              <dgm:constr type="h" for="ch" forName="Accent2" refType="h" fact="0.4814"/>
              <dgm:constr type="l" for="ch" forName="Accent3" refType="w" fact="0.0378"/>
              <dgm:constr type="t" for="ch" forName="Accent3" refType="h" fact="0.5863"/>
              <dgm:constr type="w" for="ch" forName="Accent3" refType="w" fact="0.4575"/>
              <dgm:constr type="h" for="ch" forName="Accent3" refType="h" fact="0.4137"/>
              <dgm:constr type="l" for="ch" forName="Parent1" refType="w" fact="0.1183"/>
              <dgm:constr type="t" for="ch" forName="Parent1" refType="h" fact="0.1738"/>
              <dgm:constr type="w" for="ch" forName="Parent1" refType="w" fact="0.2959"/>
              <dgm:constr type="h" for="ch" forName="Parent1" refType="h" fact="0.1337"/>
              <dgm:constr type="l" for="ch" forName="Parent2" refType="w" fact="0.2656"/>
              <dgm:constr type="t" for="ch" forName="Parent2" refType="h" fact="0.452"/>
              <dgm:constr type="w" for="ch" forName="Parent2" refType="w" fact="0.2959"/>
              <dgm:constr type="h" for="ch" forName="Parent2" refType="h" fact="0.1337"/>
              <dgm:constr type="l" for="ch" forName="Parent3" refType="w" fact="0.1183"/>
              <dgm:constr type="t" for="ch" forName="Parent3" refType="h" fact="0.7306"/>
              <dgm:constr type="w" for="ch" forName="Parent3" refType="w" fact="0.2959"/>
              <dgm:constr type="h" for="ch" forName="Parent3" refType="h" fact="0.1337"/>
              <dgm:constr type="l" for="ch" forName="Child1" refType="w" fact="0.5325"/>
              <dgm:constr type="t" for="ch" forName="Child1" refType="h" fact="0.1435"/>
              <dgm:constr type="w" for="ch" forName="Child1" refType="w" fact="0.3195"/>
              <dgm:constr type="h" for="ch" forName="Child1" refType="h" fact="0.1926"/>
              <dgm:constr type="l" for="ch" forName="Child2" refType="w" fact="0.6805"/>
              <dgm:constr type="t" for="ch" forName="Child2" refType="h" fact="0.4217"/>
              <dgm:constr type="w" for="ch" forName="Child2" refType="w" fact="0.3195"/>
              <dgm:constr type="h" for="ch" forName="Child2" refType="h" fact="0.1926"/>
              <dgm:constr type="l" for="ch" forName="Child3" refType="w" fact="0.5325"/>
              <dgm:constr type="t" for="ch" forName="Child3" refType="h" fact="0.6998"/>
              <dgm:constr type="w" for="ch" forName="Child3" refType="w" fact="0.3195"/>
              <dgm:constr type="h" for="ch" forName="Child3" refType="h" fact="0.1926"/>
            </dgm:constrLst>
          </dgm:if>
          <dgm:if name="Name16" axis="ch" ptType="node" func="cnt" op="equ" val="4">
            <dgm:alg type="composite">
              <dgm:param type="ar" val="0.707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1" refType="w" fact="0"/>
              <dgm:constr type="t" for="ch" forName="Accent1" refType="h" fact="0"/>
              <dgm:constr type="w" for="ch" forName="Accent1" refType="w" fact="0.5331"/>
              <dgm:constr type="h" for="ch" forName="Accent1" refType="h" fact="0.3771"/>
              <dgm:constr type="l" for="ch" forName="Accent2" refType="w" fact="0.1481"/>
              <dgm:constr type="t" for="ch" forName="Accent2" refType="h" fact="0.2167"/>
              <dgm:constr type="w" for="ch" forName="Accent2" refType="w" fact="0.5331"/>
              <dgm:constr type="h" for="ch" forName="Accent2" refType="h" fact="0.3771"/>
              <dgm:constr type="l" for="ch" forName="Accent3" refType="w" fact="0"/>
              <dgm:constr type="t" for="ch" forName="Accent3" refType="h" fact="0.4342"/>
              <dgm:constr type="w" for="ch" forName="Accent3" refType="w" fact="0.5331"/>
              <dgm:constr type="h" for="ch" forName="Accent3" refType="h" fact="0.3771"/>
              <dgm:constr type="l" for="ch" forName="Accent4" refType="w" fact="0.186"/>
              <dgm:constr type="t" for="ch" forName="Accent4" refType="h" fact="0.6759"/>
              <dgm:constr type="w" for="ch" forName="Accent4" refType="w" fact="0.458"/>
              <dgm:constr type="h" for="ch" forName="Accent4" refType="h" fact="0.3241"/>
              <dgm:constr type="l" for="ch" forName="Parent1" refType="w" fact="0.1171"/>
              <dgm:constr type="t" for="ch" forName="Parent1" refType="h" fact="0.1365"/>
              <dgm:constr type="w" for="ch" forName="Parent1" refType="w" fact="0.2975"/>
              <dgm:constr type="h" for="ch" forName="Parent1" refType="h" fact="0.1052"/>
              <dgm:constr type="l" for="ch" forName="Parent2" refType="w" fact="0.2658"/>
              <dgm:constr type="t" for="ch" forName="Parent2" refType="h" fact="0.3536"/>
              <dgm:constr type="w" for="ch" forName="Parent2" refType="w" fact="0.2975"/>
              <dgm:constr type="h" for="ch" forName="Parent2" refType="h" fact="0.1052"/>
              <dgm:constr type="l" for="ch" forName="Parent3" refType="w" fact="0.1171"/>
              <dgm:constr type="t" for="ch" forName="Parent3" refType="h" fact="0.5707"/>
              <dgm:constr type="w" for="ch" forName="Parent3" refType="w" fact="0.2975"/>
              <dgm:constr type="h" for="ch" forName="Parent3" refType="h" fact="0.1052"/>
              <dgm:constr type="l" for="ch" forName="Parent4" refType="w" fact="0.2658"/>
              <dgm:constr type="t" for="ch" forName="Parent4" refType="h" fact="0.7878"/>
              <dgm:constr type="w" for="ch" forName="Parent4" refType="w" fact="0.2975"/>
              <dgm:constr type="h" for="ch" forName="Parent4" refType="h" fact="0.1052"/>
              <dgm:constr type="l" for="ch" forName="Child1" refType="w" fact="0.5348"/>
              <dgm:constr type="t" for="ch" forName="Child1" refType="h" fact="0.1119"/>
              <dgm:constr type="w" for="ch" forName="Child1" refType="w" fact="0.3196"/>
              <dgm:constr type="h" for="ch" forName="Child1" refType="h" fact="0.15"/>
              <dgm:constr type="l" for="ch" forName="Child2" refType="w" fact="0.6804"/>
              <dgm:constr type="t" for="ch" forName="Child2" refType="h" fact="0.3312"/>
              <dgm:constr type="w" for="ch" forName="Child2" refType="w" fact="0.3196"/>
              <dgm:constr type="h" for="ch" forName="Child2" refType="h" fact="0.15"/>
              <dgm:constr type="l" for="ch" forName="Child3" refType="w" fact="0.5348"/>
              <dgm:constr type="t" for="ch" forName="Child3" refType="h" fact="0.5461"/>
              <dgm:constr type="w" for="ch" forName="Child3" refType="w" fact="0.3196"/>
              <dgm:constr type="h" for="ch" forName="Child3" refType="h" fact="0.15"/>
              <dgm:constr type="l" for="ch" forName="Child4" refType="w" fact="0.6804"/>
              <dgm:constr type="t" for="ch" forName="Child4" refType="h" fact="0.7632"/>
              <dgm:constr type="w" for="ch" forName="Child4" refType="w" fact="0.3196"/>
              <dgm:constr type="h" for="ch" forName="Child4" refType="h" fact="0.15"/>
            </dgm:constrLst>
          </dgm:if>
          <dgm:if name="Name17" axis="ch" ptType="node" func="cnt" op="equ" val="5">
            <dgm:alg type="composite">
              <dgm:param type="ar" val="0.581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1" refType="w" fact="0"/>
              <dgm:constr type="t" for="ch" forName="Accent1" refType="h" fact="0"/>
              <dgm:constr type="w" for="ch" forName="Accent1" refType="w" fact="0.5331"/>
              <dgm:constr type="h" for="ch" forName="Accent1" refType="h" fact="0.3098"/>
              <dgm:constr type="l" for="ch" forName="Accent2" refType="w" fact="0.1481"/>
              <dgm:constr type="t" for="ch" forName="Accent2" refType="h" fact="0.178"/>
              <dgm:constr type="w" for="ch" forName="Accent2" refType="w" fact="0.5331"/>
              <dgm:constr type="h" for="ch" forName="Accent2" refType="h" fact="0.3098"/>
              <dgm:constr type="l" for="ch" forName="Accent3" refType="w" fact="0"/>
              <dgm:constr type="t" for="ch" forName="Accent3" refType="h" fact="0.3568"/>
              <dgm:constr type="w" for="ch" forName="Accent3" refType="w" fact="0.5331"/>
              <dgm:constr type="h" for="ch" forName="Accent3" refType="h" fact="0.3098"/>
              <dgm:constr type="l" for="ch" forName="Accent4" refType="w" fact="0.1481"/>
              <dgm:constr type="t" for="ch" forName="Accent4" refType="h" fact="0.5351"/>
              <dgm:constr type="w" for="ch" forName="Accent4" refType="w" fact="0.5331"/>
              <dgm:constr type="h" for="ch" forName="Accent4" refType="h" fact="0.3098"/>
              <dgm:constr type="l" for="ch" forName="Accent5" refType="w" fact="0.0378"/>
              <dgm:constr type="t" for="ch" forName="Accent5" refType="h" fact="0.7337"/>
              <dgm:constr type="w" for="ch" forName="Accent5" refType="w" fact="0.458"/>
              <dgm:constr type="h" for="ch" forName="Accent5" refType="h" fact="0.2663"/>
              <dgm:constr type="l" for="ch" forName="Parent1" refType="w" fact="0.1171"/>
              <dgm:constr type="t" for="ch" forName="Parent1" refType="h" fact="0.1122"/>
              <dgm:constr type="w" for="ch" forName="Parent1" refType="w" fact="0.2975"/>
              <dgm:constr type="h" for="ch" forName="Parent1" refType="h" fact="0.0864"/>
              <dgm:constr type="l" for="ch" forName="Parent2" refType="w" fact="0.2658"/>
              <dgm:constr type="t" for="ch" forName="Parent2" refType="h" fact="0.2906"/>
              <dgm:constr type="w" for="ch" forName="Parent2" refType="w" fact="0.2975"/>
              <dgm:constr type="h" for="ch" forName="Parent2" refType="h" fact="0.0864"/>
              <dgm:constr type="l" for="ch" forName="Parent3" refType="w" fact="0.1171"/>
              <dgm:constr type="t" for="ch" forName="Parent3" refType="h" fact="0.4689"/>
              <dgm:constr type="w" for="ch" forName="Parent3" refType="w" fact="0.2975"/>
              <dgm:constr type="h" for="ch" forName="Parent3" refType="h" fact="0.0864"/>
              <dgm:constr type="l" for="ch" forName="Parent4" refType="w" fact="0.2658"/>
              <dgm:constr type="t" for="ch" forName="Parent4" refType="h" fact="0.6473"/>
              <dgm:constr type="w" for="ch" forName="Parent4" refType="w" fact="0.2975"/>
              <dgm:constr type="h" for="ch" forName="Parent4" refType="h" fact="0.0864"/>
              <dgm:constr type="l" for="ch" forName="Parent5" refType="w" fact="0.1171"/>
              <dgm:constr type="t" for="ch" forName="Parent5" refType="h" fact="0.8257"/>
              <dgm:constr type="w" for="ch" forName="Parent5" refType="w" fact="0.2975"/>
              <dgm:constr type="h" for="ch" forName="Parent5" refType="h" fact="0.0864"/>
              <dgm:constr type="l" for="ch" forName="Child1" refType="w" fact="0.5348"/>
              <dgm:constr type="t" for="ch" forName="Child1" refType="h" fact="0.0919"/>
              <dgm:constr type="w" for="ch" forName="Child1" refType="w" fact="0.3196"/>
              <dgm:constr type="h" for="ch" forName="Child1" refType="h" fact="0.1232"/>
              <dgm:constr type="l" for="ch" forName="Child2" refType="w" fact="0.6804"/>
              <dgm:constr type="t" for="ch" forName="Child2" refType="h" fact="0.2722"/>
              <dgm:constr type="w" for="ch" forName="Child2" refType="w" fact="0.3196"/>
              <dgm:constr type="h" for="ch" forName="Child2" refType="h" fact="0.1232"/>
              <dgm:constr type="l" for="ch" forName="Child3" refType="w" fact="0.5348"/>
              <dgm:constr type="t" for="ch" forName="Child3" refType="h" fact="0.4487"/>
              <dgm:constr type="w" for="ch" forName="Child3" refType="w" fact="0.3196"/>
              <dgm:constr type="h" for="ch" forName="Child3" refType="h" fact="0.1232"/>
              <dgm:constr type="l" for="ch" forName="Child4" refType="w" fact="0.6804"/>
              <dgm:constr type="t" for="ch" forName="Child4" refType="h" fact="0.6271"/>
              <dgm:constr type="w" for="ch" forName="Child4" refType="w" fact="0.3196"/>
              <dgm:constr type="h" for="ch" forName="Child4" refType="h" fact="0.1232"/>
              <dgm:constr type="l" for="ch" forName="Child5" refType="w" fact="0.5348"/>
              <dgm:constr type="t" for="ch" forName="Child5" refType="h" fact="0.8073"/>
              <dgm:constr type="w" for="ch" forName="Child5" refType="w" fact="0.3196"/>
              <dgm:constr type="h" for="ch" forName="Child5" refType="h" fact="0.1232"/>
            </dgm:constrLst>
          </dgm:if>
          <dgm:if name="Name18" axis="ch" ptType="node" func="cnt" op="equ" val="6">
            <dgm:alg type="composite">
              <dgm:param type="ar" val="0.493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l" for="ch" forName="Accent1" refType="w" fact="0"/>
              <dgm:constr type="t" for="ch" forName="Accent1" refType="h" fact="0"/>
              <dgm:constr type="w" for="ch" forName="Accent1" refType="w" fact="0.5331"/>
              <dgm:constr type="h" for="ch" forName="Accent1" refType="h" fact="0.2629"/>
              <dgm:constr type="l" for="ch" forName="Accent2" refType="w" fact="0.1481"/>
              <dgm:constr type="t" for="ch" forName="Accent2" refType="h" fact="0.1511"/>
              <dgm:constr type="w" for="ch" forName="Accent2" refType="w" fact="0.5331"/>
              <dgm:constr type="h" for="ch" forName="Accent2" refType="h" fact="0.2629"/>
              <dgm:constr type="l" for="ch" forName="Accent3" refType="w" fact="0"/>
              <dgm:constr type="t" for="ch" forName="Accent3" refType="h" fact="0.3027"/>
              <dgm:constr type="w" for="ch" forName="Accent3" refType="w" fact="0.5331"/>
              <dgm:constr type="h" for="ch" forName="Accent3" refType="h" fact="0.2629"/>
              <dgm:constr type="l" for="ch" forName="Accent4" refType="w" fact="0.1481"/>
              <dgm:constr type="t" for="ch" forName="Accent4" refType="h" fact="0.4541"/>
              <dgm:constr type="w" for="ch" forName="Accent4" refType="w" fact="0.5331"/>
              <dgm:constr type="h" for="ch" forName="Accent4" refType="h" fact="0.2629"/>
              <dgm:constr type="l" for="ch" forName="Accent5" refType="w" fact="0"/>
              <dgm:constr type="t" for="ch" forName="Accent5" refType="h" fact="0.6053"/>
              <dgm:constr type="w" for="ch" forName="Accent5" refType="w" fact="0.5331"/>
              <dgm:constr type="h" for="ch" forName="Accent5" refType="h" fact="0.2629"/>
              <dgm:constr type="l" for="ch" forName="Accent6" refType="w" fact="0.186"/>
              <dgm:constr type="t" for="ch" forName="Accent6" refType="h" fact="0.774"/>
              <dgm:constr type="w" for="ch" forName="Accent6" refType="w" fact="0.458"/>
              <dgm:constr type="h" for="ch" forName="Accent6" refType="h" fact="0.226"/>
              <dgm:constr type="l" for="ch" forName="Parent1" refType="w" fact="0.1171"/>
              <dgm:constr type="t" for="ch" forName="Parent1" refType="h" fact="0.0952"/>
              <dgm:constr type="w" for="ch" forName="Parent1" refType="w" fact="0.2975"/>
              <dgm:constr type="h" for="ch" forName="Parent1" refType="h" fact="0.0733"/>
              <dgm:constr type="l" for="ch" forName="Parent2" refType="w" fact="0.2658"/>
              <dgm:constr type="t" for="ch" forName="Parent2" refType="h" fact="0.2466"/>
              <dgm:constr type="w" for="ch" forName="Parent2" refType="w" fact="0.2975"/>
              <dgm:constr type="h" for="ch" forName="Parent2" refType="h" fact="0.0733"/>
              <dgm:constr type="l" for="ch" forName="Parent3" refType="w" fact="0.1171"/>
              <dgm:constr type="t" for="ch" forName="Parent3" refType="h" fact="0.3979"/>
              <dgm:constr type="w" for="ch" forName="Parent3" refType="w" fact="0.2975"/>
              <dgm:constr type="h" for="ch" forName="Parent3" refType="h" fact="0.0733"/>
              <dgm:constr type="l" for="ch" forName="Parent4" refType="w" fact="0.2658"/>
              <dgm:constr type="t" for="ch" forName="Parent4" refType="h" fact="0.5493"/>
              <dgm:constr type="w" for="ch" forName="Parent4" refType="w" fact="0.2975"/>
              <dgm:constr type="h" for="ch" forName="Parent4" refType="h" fact="0.0733"/>
              <dgm:constr type="l" for="ch" forName="Parent5" refType="w" fact="0.1171"/>
              <dgm:constr type="t" for="ch" forName="Parent5" refType="h" fact="0.7005"/>
              <dgm:constr type="w" for="ch" forName="Parent5" refType="w" fact="0.2975"/>
              <dgm:constr type="h" for="ch" forName="Parent5" refType="h" fact="0.0733"/>
              <dgm:constr type="l" for="ch" forName="Parent6" refType="w" fact="0.2658"/>
              <dgm:constr type="t" for="ch" forName="Parent6" refType="h" fact="0.8519"/>
              <dgm:constr type="w" for="ch" forName="Parent6" refType="w" fact="0.2975"/>
              <dgm:constr type="h" for="ch" forName="Parent6" refType="h" fact="0.0733"/>
              <dgm:constr type="l" for="ch" forName="Child1" refType="w" fact="0.5348"/>
              <dgm:constr type="t" for="ch" forName="Child1" refType="h" fact="0.078"/>
              <dgm:constr type="w" for="ch" forName="Child1" refType="w" fact="0.3196"/>
              <dgm:constr type="h" for="ch" forName="Child1" refType="h" fact="0.1046"/>
              <dgm:constr type="l" for="ch" forName="Child2" refType="w" fact="0.6804"/>
              <dgm:constr type="t" for="ch" forName="Child2" refType="h" fact="0.231"/>
              <dgm:constr type="w" for="ch" forName="Child2" refType="w" fact="0.3196"/>
              <dgm:constr type="h" for="ch" forName="Child2" refType="h" fact="0.1046"/>
              <dgm:constr type="l" for="ch" forName="Child3" refType="w" fact="0.5348"/>
              <dgm:constr type="t" for="ch" forName="Child3" refType="h" fact="0.3808"/>
              <dgm:constr type="w" for="ch" forName="Child3" refType="w" fact="0.3196"/>
              <dgm:constr type="h" for="ch" forName="Child3" refType="h" fact="0.1046"/>
              <dgm:constr type="l" for="ch" forName="Child4" refType="w" fact="0.6804"/>
              <dgm:constr type="t" for="ch" forName="Child4" refType="h" fact="0.5322"/>
              <dgm:constr type="w" for="ch" forName="Child4" refType="w" fact="0.3196"/>
              <dgm:constr type="h" for="ch" forName="Child4" refType="h" fact="0.1046"/>
              <dgm:constr type="l" for="ch" forName="Child5" refType="w" fact="0.5348"/>
              <dgm:constr type="t" for="ch" forName="Child5" refType="h" fact="0.6833"/>
              <dgm:constr type="w" for="ch" forName="Child5" refType="w" fact="0.3196"/>
              <dgm:constr type="h" for="ch" forName="Child5" refType="h" fact="0.1046"/>
              <dgm:constr type="l" for="ch" forName="Child6" refType="w" fact="0.6804"/>
              <dgm:constr type="t" for="ch" forName="Child6" refType="h" fact="0.8347"/>
              <dgm:constr type="w" for="ch" forName="Child6" refType="w" fact="0.3196"/>
              <dgm:constr type="h" for="ch" forName="Child6" refType="h" fact="0.1046"/>
            </dgm:constrLst>
          </dgm:if>
          <dgm:else name="Name19">
            <dgm:alg type="composite">
              <dgm:param type="ar" val="0.428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l" for="ch" forName="Accent1" refType="w" fact="0"/>
              <dgm:constr type="t" for="ch" forName="Accent1" refType="h" fact="0"/>
              <dgm:constr type="w" for="ch" forName="Accent1" refType="w" fact="0.5331"/>
              <dgm:constr type="h" for="ch" forName="Accent1" refType="h" fact="0.2284"/>
              <dgm:constr type="l" for="ch" forName="Accent2" refType="w" fact="0.1481"/>
              <dgm:constr type="t" for="ch" forName="Accent2" refType="h" fact="0.1312"/>
              <dgm:constr type="w" for="ch" forName="Accent2" refType="w" fact="0.5331"/>
              <dgm:constr type="h" for="ch" forName="Accent2" refType="h" fact="0.2284"/>
              <dgm:constr type="l" for="ch" forName="Accent3" refType="w" fact="0"/>
              <dgm:constr type="t" for="ch" forName="Accent3" refType="h" fact="0.263"/>
              <dgm:constr type="w" for="ch" forName="Accent3" refType="w" fact="0.5331"/>
              <dgm:constr type="h" for="ch" forName="Accent3" refType="h" fact="0.2284"/>
              <dgm:constr type="l" for="ch" forName="Accent4" refType="w" fact="0.1481"/>
              <dgm:constr type="t" for="ch" forName="Accent4" refType="h" fact="0.3945"/>
              <dgm:constr type="w" for="ch" forName="Accent4" refType="w" fact="0.5331"/>
              <dgm:constr type="h" for="ch" forName="Accent4" refType="h" fact="0.2284"/>
              <dgm:constr type="l" for="ch" forName="Accent5" refType="w" fact="0"/>
              <dgm:constr type="t" for="ch" forName="Accent5" refType="h" fact="0.5258"/>
              <dgm:constr type="w" for="ch" forName="Accent5" refType="w" fact="0.5331"/>
              <dgm:constr type="h" for="ch" forName="Accent5" refType="h" fact="0.2284"/>
              <dgm:constr type="l" for="ch" forName="Accent6" refType="w" fact="0.1481"/>
              <dgm:constr type="t" for="ch" forName="Accent6" refType="h" fact="0.6573"/>
              <dgm:constr type="w" for="ch" forName="Accent6" refType="w" fact="0.5331"/>
              <dgm:constr type="h" for="ch" forName="Accent6" refType="h" fact="0.2284"/>
              <dgm:constr type="l" for="ch" forName="Accent7" refType="w" fact="0.0378"/>
              <dgm:constr type="t" for="ch" forName="Accent7" refType="h" fact="0.8037"/>
              <dgm:constr type="w" for="ch" forName="Accent7" refType="w" fact="0.458"/>
              <dgm:constr type="h" for="ch" forName="Accent7" refType="h" fact="0.1963"/>
              <dgm:constr type="l" for="ch" forName="Parent1" refType="w" fact="0.1171"/>
              <dgm:constr type="t" for="ch" forName="Parent1" refType="h" fact="0.0827"/>
              <dgm:constr type="w" for="ch" forName="Parent1" refType="w" fact="0.2975"/>
              <dgm:constr type="h" for="ch" forName="Parent1" refType="h" fact="0.0637"/>
              <dgm:constr type="l" for="ch" forName="Parent2" refType="w" fact="0.2658"/>
              <dgm:constr type="t" for="ch" forName="Parent2" refType="h" fact="0.2142"/>
              <dgm:constr type="w" for="ch" forName="Parent2" refType="w" fact="0.2975"/>
              <dgm:constr type="h" for="ch" forName="Parent2" refType="h" fact="0.0637"/>
              <dgm:constr type="l" for="ch" forName="Parent3" refType="w" fact="0.1171"/>
              <dgm:constr type="t" for="ch" forName="Parent3" refType="h" fact="0.3457"/>
              <dgm:constr type="w" for="ch" forName="Parent3" refType="w" fact="0.2975"/>
              <dgm:constr type="h" for="ch" forName="Parent3" refType="h" fact="0.0637"/>
              <dgm:constr type="l" for="ch" forName="Parent4" refType="w" fact="0.2658"/>
              <dgm:constr type="t" for="ch" forName="Parent4" refType="h" fact="0.4772"/>
              <dgm:constr type="w" for="ch" forName="Parent4" refType="w" fact="0.2975"/>
              <dgm:constr type="h" for="ch" forName="Parent4" refType="h" fact="0.0637"/>
              <dgm:constr type="l" for="ch" forName="Parent5" refType="w" fact="0.1171"/>
              <dgm:constr type="t" for="ch" forName="Parent5" refType="h" fact="0.6085"/>
              <dgm:constr type="w" for="ch" forName="Parent5" refType="w" fact="0.2975"/>
              <dgm:constr type="h" for="ch" forName="Parent5" refType="h" fact="0.0637"/>
              <dgm:constr type="l" for="ch" forName="Parent6" refType="w" fact="0.2658"/>
              <dgm:constr type="t" for="ch" forName="Parent6" refType="h" fact="0.74"/>
              <dgm:constr type="w" for="ch" forName="Parent6" refType="w" fact="0.2975"/>
              <dgm:constr type="h" for="ch" forName="Parent6" refType="h" fact="0.0637"/>
              <dgm:constr type="l" for="ch" forName="Parent7" refType="w" fact="0.1171"/>
              <dgm:constr type="t" for="ch" forName="Parent7" refType="h" fact="0.8715"/>
              <dgm:constr type="w" for="ch" forName="Parent7" refType="w" fact="0.2975"/>
              <dgm:constr type="h" for="ch" forName="Parent7" refType="h" fact="0.0637"/>
              <dgm:constr type="l" for="ch" forName="Child1" refType="w" fact="0.5348"/>
              <dgm:constr type="t" for="ch" forName="Child1" refType="h" fact="0.0678"/>
              <dgm:constr type="w" for="ch" forName="Child1" refType="w" fact="0.3196"/>
              <dgm:constr type="h" for="ch" forName="Child1" refType="h" fact="0.0908"/>
              <dgm:constr type="l" for="ch" forName="Child2" refType="w" fact="0.6804"/>
              <dgm:constr type="t" for="ch" forName="Child2" refType="h" fact="0.2006"/>
              <dgm:constr type="w" for="ch" forName="Child2" refType="w" fact="0.3196"/>
              <dgm:constr type="h" for="ch" forName="Child2" refType="h" fact="0.0908"/>
              <dgm:constr type="l" for="ch" forName="Child3" refType="w" fact="0.5348"/>
              <dgm:constr type="t" for="ch" forName="Child3" refType="h" fact="0.3308"/>
              <dgm:constr type="w" for="ch" forName="Child3" refType="w" fact="0.3196"/>
              <dgm:constr type="h" for="ch" forName="Child3" refType="h" fact="0.0908"/>
              <dgm:constr type="l" for="ch" forName="Child4" refType="w" fact="0.6804"/>
              <dgm:constr type="t" for="ch" forName="Child4" refType="h" fact="0.4623"/>
              <dgm:constr type="w" for="ch" forName="Child4" refType="w" fact="0.3196"/>
              <dgm:constr type="h" for="ch" forName="Child4" refType="h" fact="0.0908"/>
              <dgm:constr type="l" for="ch" forName="Child5" refType="w" fact="0.5348"/>
              <dgm:constr type="t" for="ch" forName="Child5" refType="h" fact="0.5936"/>
              <dgm:constr type="w" for="ch" forName="Child5" refType="w" fact="0.3196"/>
              <dgm:constr type="h" for="ch" forName="Child5" refType="h" fact="0.0908"/>
              <dgm:constr type="l" for="ch" forName="Child6" refType="w" fact="0.6804"/>
              <dgm:constr type="t" for="ch" forName="Child6" refType="h" fact="0.7251"/>
              <dgm:constr type="w" for="ch" forName="Child6" refType="w" fact="0.3196"/>
              <dgm:constr type="h" for="ch" forName="Child6" refType="h" fact="0.0908"/>
              <dgm:constr type="l" for="ch" forName="Child7" refType="w" fact="0.5348"/>
              <dgm:constr type="t" for="ch" forName="Child7" refType="h" fact="0.8579"/>
              <dgm:constr type="w" for="ch" forName="Child7" refType="w" fact="0.3196"/>
              <dgm:constr type="h" for="ch" forName="Child7" refType="h" fact="0.0908"/>
            </dgm:constrLst>
          </dgm:else>
        </dgm:choose>
      </dgm:else>
    </dgm:choose>
    <dgm:forEach name="wrapper" axis="self" ptType="parTrans">
      <dgm:forEach name="accentRepeat" axis="self">
        <dgm:layoutNode name="Accent" styleLbl="node1">
          <dgm:alg type="sp"/>
          <dgm:choose name="Name20">
            <dgm:if name="Name21" func="var" arg="dir" op="equ" val="norm">
              <dgm:choose name="Name22">
                <dgm:if name="Name23" axis="precedSib" ptType="node" func="cnt" op="equ" val="0">
                  <dgm:choose name="Name24">
                    <dgm:if name="Name25" axis="followSib" ptType="node" func="cnt" op="equ" val="0">
                      <dgm:shape xmlns:r="http://schemas.openxmlformats.org/officeDocument/2006/relationships" type="circularArrow" r:blip="">
                        <dgm:adjLst>
                          <dgm:adj idx="1" val="0.1098"/>
                          <dgm:adj idx="2" val="19.0387"/>
                          <dgm:adj idx="3" val="150"/>
                          <dgm:adj idx="4" val="180"/>
                          <dgm:adj idx="5" val="0.125"/>
                        </dgm:adjLst>
                      </dgm:shape>
                    </dgm:if>
                    <dgm:else name="Name26">
                      <dgm:shape xmlns:r="http://schemas.openxmlformats.org/officeDocument/2006/relationships" type="circularArrow" r:blip="">
                        <dgm:adjLst>
                          <dgm:adj idx="1" val="0.1098"/>
                          <dgm:adj idx="2" val="19.0387"/>
                          <dgm:adj idx="3" val="75"/>
                          <dgm:adj idx="4" val="180"/>
                          <dgm:adj idx="5" val="0.125"/>
                        </dgm:adjLst>
                      </dgm:shape>
                    </dgm:else>
                  </dgm:choose>
                </dgm:if>
                <dgm:else name="Name27">
                  <dgm:choose name="Name28">
                    <dgm:if name="Name29" axis="followSib" ptType="node" func="cnt" op="equ" val="0">
                      <dgm:choose name="Name30">
                        <dgm:if name="Name31" axis="precedSib" ptType="node" func="cnt" op="equ" val="1">
                          <dgm:shape xmlns:r="http://schemas.openxmlformats.org/officeDocument/2006/relationships" type="blockArc" r:blip="">
                            <dgm:adjLst>
                              <dgm:adj idx="1" val="0"/>
                              <dgm:adj idx="2" val="-45"/>
                              <dgm:adj idx="3" val="0.1274"/>
                            </dgm:adjLst>
                          </dgm:shape>
                        </dgm:if>
                        <dgm:if name="Name32" axis="precedSib" ptType="node" func="cnt" op="equ" val="2">
                          <dgm:shape xmlns:r="http://schemas.openxmlformats.org/officeDocument/2006/relationships" type="blockArc" r:blip="">
                            <dgm:adjLst>
                              <dgm:adj idx="1" val="-135"/>
                              <dgm:adj idx="2" val="180"/>
                              <dgm:adj idx="3" val="0.1274"/>
                            </dgm:adjLst>
                          </dgm:shape>
                        </dgm:if>
                        <dgm:if name="Name33" axis="precedSib" ptType="node" func="cnt" op="equ" val="3">
                          <dgm:shape xmlns:r="http://schemas.openxmlformats.org/officeDocument/2006/relationships" type="blockArc" r:blip="">
                            <dgm:adjLst>
                              <dgm:adj idx="1" val="0"/>
                              <dgm:adj idx="2" val="-45"/>
                              <dgm:adj idx="3" val="0.1274"/>
                            </dgm:adjLst>
                          </dgm:shape>
                        </dgm:if>
                        <dgm:if name="Name34" axis="precedSib" ptType="node" func="cnt" op="equ" val="4">
                          <dgm:shape xmlns:r="http://schemas.openxmlformats.org/officeDocument/2006/relationships" type="blockArc" r:blip="">
                            <dgm:adjLst>
                              <dgm:adj idx="1" val="-135"/>
                              <dgm:adj idx="2" val="180"/>
                              <dgm:adj idx="3" val="0.1274"/>
                            </dgm:adjLst>
                          </dgm:shape>
                        </dgm:if>
                        <dgm:if name="Name35" axis="precedSib" ptType="node" func="cnt" op="equ" val="5">
                          <dgm:shape xmlns:r="http://schemas.openxmlformats.org/officeDocument/2006/relationships" type="blockArc" r:blip="">
                            <dgm:adjLst>
                              <dgm:adj idx="1" val="0"/>
                              <dgm:adj idx="2" val="-45"/>
                              <dgm:adj idx="3" val="0.1274"/>
                            </dgm:adjLst>
                          </dgm:shape>
                        </dgm:if>
                        <dgm:if name="Name36" axis="precedSib" ptType="node" func="cnt" op="equ" val="6">
                          <dgm:shape xmlns:r="http://schemas.openxmlformats.org/officeDocument/2006/relationships" type="blockArc" r:blip="">
                            <dgm:adjLst>
                              <dgm:adj idx="1" val="-135"/>
                              <dgm:adj idx="2" val="180"/>
                              <dgm:adj idx="3" val="0.1274"/>
                            </dgm:adjLst>
                          </dgm:shape>
                        </dgm:if>
                        <dgm:else name="Name37"/>
                      </dgm:choose>
                    </dgm:if>
                    <dgm:else name="Name38">
                      <dgm:choose name="Name39">
                        <dgm:if name="Name40" axis="precedSib" ptType="node" func="cnt" op="equ" val="0">
                          <dgm:shape xmlns:r="http://schemas.openxmlformats.org/officeDocument/2006/relationships" type="blockArc" r:blip="">
                            <dgm:adjLst>
                              <dgm:adj idx="1" val="-133.1632"/>
                              <dgm:adj idx="2" val="65"/>
                              <dgm:adj idx="3" val="0.13"/>
                            </dgm:adjLst>
                          </dgm:shape>
                        </dgm:if>
                        <dgm:if name="Name41" axis="precedSib" ptType="node" func="cnt" op="equ" val="1">
                          <dgm:shape xmlns:r="http://schemas.openxmlformats.org/officeDocument/2006/relationships" type="leftCircularArrow" r:blip="">
                            <dgm:adjLst>
                              <dgm:adj idx="1" val="0.1098"/>
                              <dgm:adj idx="2" val="19.0387"/>
                              <dgm:adj idx="3" val="105"/>
                              <dgm:adj idx="4" val="-45"/>
                              <dgm:adj idx="5" val="0.125"/>
                            </dgm:adjLst>
                          </dgm:shape>
                        </dgm:if>
                        <dgm:if name="Name42" axis="precedSib" ptType="node" func="cnt" op="equ" val="2">
                          <dgm:shape xmlns:r="http://schemas.openxmlformats.org/officeDocument/2006/relationships" type="circularArrow" r:blip="">
                            <dgm:adjLst>
                              <dgm:adj idx="1" val="0.1098"/>
                              <dgm:adj idx="2" val="19.0387"/>
                              <dgm:adj idx="3" val="75"/>
                              <dgm:adj idx="4" val="-135"/>
                              <dgm:adj idx="5" val="0.125"/>
                            </dgm:adjLst>
                          </dgm:shape>
                        </dgm:if>
                        <dgm:if name="Name43" axis="precedSib" ptType="node" func="cnt" op="equ" val="3">
                          <dgm:shape xmlns:r="http://schemas.openxmlformats.org/officeDocument/2006/relationships" type="leftCircularArrow" r:blip="">
                            <dgm:adjLst>
                              <dgm:adj idx="1" val="0.1098"/>
                              <dgm:adj idx="2" val="19.0387"/>
                              <dgm:adj idx="3" val="105"/>
                              <dgm:adj idx="4" val="-45"/>
                              <dgm:adj idx="5" val="0.125"/>
                            </dgm:adjLst>
                          </dgm:shape>
                        </dgm:if>
                        <dgm:if name="Name44" axis="precedSib" ptType="node" func="cnt" op="equ" val="4">
                          <dgm:shape xmlns:r="http://schemas.openxmlformats.org/officeDocument/2006/relationships" type="circularArrow" r:blip="">
                            <dgm:adjLst>
                              <dgm:adj idx="1" val="0.1098"/>
                              <dgm:adj idx="2" val="19.0387"/>
                              <dgm:adj idx="3" val="75"/>
                              <dgm:adj idx="4" val="-135"/>
                              <dgm:adj idx="5" val="0.125"/>
                            </dgm:adjLst>
                          </dgm:shape>
                        </dgm:if>
                        <dgm:if name="Name45" axis="precedSib" ptType="node" func="cnt" op="equ" val="5">
                          <dgm:shape xmlns:r="http://schemas.openxmlformats.org/officeDocument/2006/relationships" type="leftCircularArrow" r:blip="">
                            <dgm:adjLst>
                              <dgm:adj idx="1" val="0.1098"/>
                              <dgm:adj idx="2" val="19.0387"/>
                              <dgm:adj idx="3" val="105"/>
                              <dgm:adj idx="4" val="-45"/>
                              <dgm:adj idx="5" val="0.125"/>
                            </dgm:adjLst>
                          </dgm:shape>
                        </dgm:if>
                        <dgm:if name="Name46" axis="precedSib" ptType="node" func="cnt" op="equ" val="6">
                          <dgm:shape xmlns:r="http://schemas.openxmlformats.org/officeDocument/2006/relationships" type="blockArc" r:blip="">
                            <dgm:adjLst>
                              <dgm:adj idx="1" val="-135"/>
                              <dgm:adj idx="2" val="180"/>
                              <dgm:adj idx="3" val="0.1274"/>
                            </dgm:adjLst>
                          </dgm:shape>
                        </dgm:if>
                        <dgm:else name="Name47"/>
                      </dgm:choose>
                    </dgm:else>
                  </dgm:choose>
                </dgm:else>
              </dgm:choose>
            </dgm:if>
            <dgm:else name="Name48">
              <dgm:choose name="Name49">
                <dgm:if name="Name50" axis="precedSib" ptType="node" func="cnt" op="equ" val="0">
                  <dgm:choose name="Name51">
                    <dgm:if name="Name52" axis="followSib" ptType="node" func="cnt" op="equ" val="0">
                      <dgm:shape xmlns:r="http://schemas.openxmlformats.org/officeDocument/2006/relationships" type="leftCircularArrow" r:blip="">
                        <dgm:adjLst>
                          <dgm:adj idx="1" val="0.1098"/>
                          <dgm:adj idx="2" val="19.0387"/>
                          <dgm:adj idx="3" val="30"/>
                          <dgm:adj idx="4" val="0"/>
                          <dgm:adj idx="5" val="0.125"/>
                        </dgm:adjLst>
                      </dgm:shape>
                    </dgm:if>
                    <dgm:else name="Name53">
                      <dgm:shape xmlns:r="http://schemas.openxmlformats.org/officeDocument/2006/relationships" type="leftCircularArrow" r:blip="">
                        <dgm:adjLst>
                          <dgm:adj idx="1" val="0.1098"/>
                          <dgm:adj idx="2" val="19.0387"/>
                          <dgm:adj idx="3" val="105"/>
                          <dgm:adj idx="4" val="0"/>
                          <dgm:adj idx="5" val="0.125"/>
                        </dgm:adjLst>
                      </dgm:shape>
                    </dgm:else>
                  </dgm:choose>
                </dgm:if>
                <dgm:else name="Name54">
                  <dgm:choose name="Name55">
                    <dgm:if name="Name56" axis="followSib" ptType="node" func="cnt" op="equ" val="0">
                      <dgm:choose name="Name57">
                        <dgm:if name="Name58" axis="precedSib" ptType="node" func="cnt" op="equ" val="1">
                          <dgm:shape xmlns:r="http://schemas.openxmlformats.org/officeDocument/2006/relationships" type="blockArc" r:blip="">
                            <dgm:adjLst>
                              <dgm:adj idx="1" val="-135"/>
                              <dgm:adj idx="2" val="180"/>
                              <dgm:adj idx="3" val="0.1274"/>
                            </dgm:adjLst>
                          </dgm:shape>
                        </dgm:if>
                        <dgm:if name="Name59" axis="precedSib" ptType="node" func="cnt" op="equ" val="2">
                          <dgm:shape xmlns:r="http://schemas.openxmlformats.org/officeDocument/2006/relationships" type="blockArc" r:blip="">
                            <dgm:adjLst>
                              <dgm:adj idx="1" val="0"/>
                              <dgm:adj idx="2" val="-45"/>
                              <dgm:adj idx="3" val="0.1274"/>
                            </dgm:adjLst>
                          </dgm:shape>
                        </dgm:if>
                        <dgm:if name="Name60" axis="precedSib" ptType="node" func="cnt" op="equ" val="3">
                          <dgm:shape xmlns:r="http://schemas.openxmlformats.org/officeDocument/2006/relationships" type="blockArc" r:blip="">
                            <dgm:adjLst>
                              <dgm:adj idx="1" val="-135"/>
                              <dgm:adj idx="2" val="180"/>
                              <dgm:adj idx="3" val="0.1274"/>
                            </dgm:adjLst>
                          </dgm:shape>
                        </dgm:if>
                        <dgm:if name="Name61" axis="precedSib" ptType="node" func="cnt" op="equ" val="4">
                          <dgm:shape xmlns:r="http://schemas.openxmlformats.org/officeDocument/2006/relationships" type="blockArc" r:blip="">
                            <dgm:adjLst>
                              <dgm:adj idx="1" val="0"/>
                              <dgm:adj idx="2" val="-45"/>
                              <dgm:adj idx="3" val="0.1274"/>
                            </dgm:adjLst>
                          </dgm:shape>
                        </dgm:if>
                        <dgm:if name="Name62" axis="precedSib" ptType="node" func="cnt" op="equ" val="5">
                          <dgm:shape xmlns:r="http://schemas.openxmlformats.org/officeDocument/2006/relationships" type="blockArc" r:blip="">
                            <dgm:adjLst>
                              <dgm:adj idx="1" val="-135"/>
                              <dgm:adj idx="2" val="180"/>
                              <dgm:adj idx="3" val="0.1274"/>
                            </dgm:adjLst>
                          </dgm:shape>
                        </dgm:if>
                        <dgm:if name="Name63" axis="precedSib" ptType="node" func="cnt" op="equ" val="6">
                          <dgm:shape xmlns:r="http://schemas.openxmlformats.org/officeDocument/2006/relationships" type="blockArc" r:blip="">
                            <dgm:adjLst>
                              <dgm:adj idx="1" val="0"/>
                              <dgm:adj idx="2" val="-45"/>
                              <dgm:adj idx="3" val="0.1274"/>
                            </dgm:adjLst>
                          </dgm:shape>
                        </dgm:if>
                        <dgm:else name="Name64"/>
                      </dgm:choose>
                    </dgm:if>
                    <dgm:else name="Name65">
                      <dgm:choose name="Name66">
                        <dgm:if name="Name67" axis="precedSib" ptType="node" func="cnt" op="equ" val="0">
                          <dgm:shape xmlns:r="http://schemas.openxmlformats.org/officeDocument/2006/relationships" type="blockArc" r:blip="">
                            <dgm:adjLst>
                              <dgm:adj idx="1" val="-133.1632"/>
                              <dgm:adj idx="2" val="65"/>
                              <dgm:adj idx="3" val="0.13"/>
                            </dgm:adjLst>
                          </dgm:shape>
                        </dgm:if>
                        <dgm:if name="Name68" axis="precedSib" ptType="node" func="cnt" op="equ" val="1">
                          <dgm:shape xmlns:r="http://schemas.openxmlformats.org/officeDocument/2006/relationships" type="circularArrow" r:blip="">
                            <dgm:adjLst>
                              <dgm:adj idx="1" val="0.1098"/>
                              <dgm:adj idx="2" val="19.0387"/>
                              <dgm:adj idx="3" val="75"/>
                              <dgm:adj idx="4" val="-135"/>
                              <dgm:adj idx="5" val="0.125"/>
                            </dgm:adjLst>
                          </dgm:shape>
                        </dgm:if>
                        <dgm:if name="Name69" axis="precedSib" ptType="node" func="cnt" op="equ" val="2">
                          <dgm:shape xmlns:r="http://schemas.openxmlformats.org/officeDocument/2006/relationships" type="leftCircularArrow" r:blip="">
                            <dgm:adjLst>
                              <dgm:adj idx="1" val="0.1098"/>
                              <dgm:adj idx="2" val="19.0387"/>
                              <dgm:adj idx="3" val="105"/>
                              <dgm:adj idx="4" val="-45"/>
                              <dgm:adj idx="5" val="0.125"/>
                            </dgm:adjLst>
                          </dgm:shape>
                        </dgm:if>
                        <dgm:if name="Name70" axis="precedSib" ptType="node" func="cnt" op="equ" val="3">
                          <dgm:shape xmlns:r="http://schemas.openxmlformats.org/officeDocument/2006/relationships" type="circularArrow" r:blip="">
                            <dgm:adjLst>
                              <dgm:adj idx="1" val="0.1098"/>
                              <dgm:adj idx="2" val="19.0387"/>
                              <dgm:adj idx="3" val="75"/>
                              <dgm:adj idx="4" val="-135"/>
                              <dgm:adj idx="5" val="0.125"/>
                            </dgm:adjLst>
                          </dgm:shape>
                        </dgm:if>
                        <dgm:if name="Name71" axis="precedSib" ptType="node" func="cnt" op="equ" val="4">
                          <dgm:shape xmlns:r="http://schemas.openxmlformats.org/officeDocument/2006/relationships" type="leftCircularArrow" r:blip="">
                            <dgm:adjLst>
                              <dgm:adj idx="1" val="0.1098"/>
                              <dgm:adj idx="2" val="19.0387"/>
                              <dgm:adj idx="3" val="105"/>
                              <dgm:adj idx="4" val="-45"/>
                              <dgm:adj idx="5" val="0.125"/>
                            </dgm:adjLst>
                          </dgm:shape>
                        </dgm:if>
                        <dgm:if name="Name72" axis="precedSib" ptType="node" func="cnt" op="equ" val="5">
                          <dgm:shape xmlns:r="http://schemas.openxmlformats.org/officeDocument/2006/relationships" type="circularArrow" r:blip="">
                            <dgm:adjLst>
                              <dgm:adj idx="1" val="0.1098"/>
                              <dgm:adj idx="2" val="19.0387"/>
                              <dgm:adj idx="3" val="75"/>
                              <dgm:adj idx="4" val="-135"/>
                              <dgm:adj idx="5" val="0.125"/>
                            </dgm:adjLst>
                          </dgm:shape>
                        </dgm:if>
                        <dgm:if name="Name73" axis="precedSib" ptType="node" func="cnt" op="equ" val="6">
                          <dgm:shape xmlns:r="http://schemas.openxmlformats.org/officeDocument/2006/relationships" type="blockArc" r:blip="">
                            <dgm:adjLst>
                              <dgm:adj idx="1" val="0"/>
                              <dgm:adj idx="2" val="-45"/>
                              <dgm:adj idx="3" val="0.1274"/>
                            </dgm:adjLst>
                          </dgm:shape>
                        </dgm:if>
                        <dgm:else name="Name74"/>
                      </dgm:choose>
                    </dgm:else>
                  </dgm:choose>
                </dgm:else>
              </dgm:choose>
            </dgm:else>
          </dgm:choose>
          <dgm:presOf/>
        </dgm:layoutNode>
      </dgm:forEach>
    </dgm:forEach>
    <dgm:forEach name="Name75" axis="ch" ptType="node" cnt="1">
      <dgm:layoutNode name="Accent1">
        <dgm:alg type="sp"/>
        <dgm:shape xmlns:r="http://schemas.openxmlformats.org/officeDocument/2006/relationships" r:blip="">
          <dgm:adjLst/>
        </dgm:shape>
        <dgm:presOf/>
        <dgm:constrLst/>
        <dgm:forEach name="Name76" ref="accentRepeat"/>
      </dgm:layoutNode>
      <dgm:choose name="Name77">
        <dgm:if name="Name78" axis="ch" ptType="node" func="cnt" op="gte" val="1">
          <dgm:layoutNode name="Child1"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79"/>
      </dgm:choose>
      <dgm:layoutNode name="Parent1"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80" axis="ch" ptType="node" st="2" cnt="1">
      <dgm:layoutNode name="Accent2">
        <dgm:alg type="sp"/>
        <dgm:shape xmlns:r="http://schemas.openxmlformats.org/officeDocument/2006/relationships" r:blip="">
          <dgm:adjLst/>
        </dgm:shape>
        <dgm:presOf/>
        <dgm:constrLst/>
        <dgm:forEach name="Name81" ref="accentRepeat"/>
      </dgm:layoutNode>
      <dgm:choose name="Name82">
        <dgm:if name="Name83" axis="ch" ptType="node" func="cnt" op="gte" val="1">
          <dgm:layoutNode name="Child2"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84"/>
      </dgm:choose>
      <dgm:layoutNode name="Parent2"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85" axis="ch" ptType="node" st="3" cnt="1">
      <dgm:layoutNode name="Accent3">
        <dgm:alg type="sp"/>
        <dgm:shape xmlns:r="http://schemas.openxmlformats.org/officeDocument/2006/relationships" r:blip="">
          <dgm:adjLst/>
        </dgm:shape>
        <dgm:presOf/>
        <dgm:constrLst/>
        <dgm:forEach name="Name86" ref="accentRepeat"/>
      </dgm:layoutNode>
      <dgm:choose name="Name87">
        <dgm:if name="Name88" axis="ch" ptType="node" func="cnt" op="gte" val="1">
          <dgm:layoutNode name="Child3"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89"/>
      </dgm:choose>
      <dgm:layoutNode name="Parent3"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90" axis="ch" ptType="node" st="4" cnt="1">
      <dgm:layoutNode name="Accent4">
        <dgm:alg type="sp"/>
        <dgm:shape xmlns:r="http://schemas.openxmlformats.org/officeDocument/2006/relationships" r:blip="">
          <dgm:adjLst/>
        </dgm:shape>
        <dgm:presOf/>
        <dgm:constrLst/>
        <dgm:forEach name="Name91" ref="accentRepeat"/>
      </dgm:layoutNode>
      <dgm:choose name="Name92">
        <dgm:if name="Name93" axis="ch" ptType="node" func="cnt" op="gte" val="1">
          <dgm:layoutNode name="Child4"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94"/>
      </dgm:choose>
      <dgm:layoutNode name="Parent4"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95" axis="ch" ptType="node" st="5" cnt="1">
      <dgm:layoutNode name="Accent5">
        <dgm:alg type="sp"/>
        <dgm:shape xmlns:r="http://schemas.openxmlformats.org/officeDocument/2006/relationships" r:blip="">
          <dgm:adjLst/>
        </dgm:shape>
        <dgm:presOf/>
        <dgm:constrLst/>
        <dgm:forEach name="Name96" ref="accentRepeat"/>
      </dgm:layoutNode>
      <dgm:choose name="Name97">
        <dgm:if name="Name98" axis="ch" ptType="node" func="cnt" op="gte" val="1">
          <dgm:layoutNode name="Child5"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99"/>
      </dgm:choose>
      <dgm:layoutNode name="Parent5"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100" axis="ch" ptType="node" st="6" cnt="1">
      <dgm:layoutNode name="Accent6">
        <dgm:alg type="sp"/>
        <dgm:shape xmlns:r="http://schemas.openxmlformats.org/officeDocument/2006/relationships" r:blip="">
          <dgm:adjLst/>
        </dgm:shape>
        <dgm:presOf/>
        <dgm:constrLst/>
        <dgm:forEach name="Name101" ref="accentRepeat"/>
      </dgm:layoutNode>
      <dgm:choose name="Name102">
        <dgm:if name="Name103" axis="ch" ptType="node" func="cnt" op="gte" val="1">
          <dgm:layoutNode name="Child6"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104"/>
      </dgm:choose>
      <dgm:layoutNode name="Parent6"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105" axis="ch" ptType="node" st="7" cnt="1">
      <dgm:layoutNode name="Accent7">
        <dgm:alg type="sp"/>
        <dgm:shape xmlns:r="http://schemas.openxmlformats.org/officeDocument/2006/relationships" r:blip="">
          <dgm:adjLst/>
        </dgm:shape>
        <dgm:presOf/>
        <dgm:constrLst/>
        <dgm:forEach name="Name106" ref="accentRepeat"/>
      </dgm:layoutNode>
      <dgm:choose name="Name107">
        <dgm:if name="Name108" axis="ch" ptType="node" func="cnt" op="gte" val="1">
          <dgm:layoutNode name="Child7"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109"/>
      </dgm:choose>
      <dgm:layoutNode name="Parent7"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2799</Words>
  <Characters>15400</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CELEO OROSCO</dc:creator>
  <cp:keywords/>
  <dc:description/>
  <cp:lastModifiedBy>Sub-Coordinador en Contrataciones</cp:lastModifiedBy>
  <cp:revision>2</cp:revision>
  <dcterms:created xsi:type="dcterms:W3CDTF">2018-02-01T20:52:00Z</dcterms:created>
  <dcterms:modified xsi:type="dcterms:W3CDTF">2018-02-01T20:52:00Z</dcterms:modified>
</cp:coreProperties>
</file>