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0" w:rsidRDefault="003F49A0" w:rsidP="00F86EF0">
      <w:pPr>
        <w:jc w:val="center"/>
        <w:rPr>
          <w:b/>
        </w:rPr>
      </w:pPr>
      <w:r>
        <w:rPr>
          <w:b/>
          <w:noProof/>
          <w:lang w:eastAsia="es-PE"/>
        </w:rPr>
        <w:drawing>
          <wp:inline distT="0" distB="0" distL="0" distR="0">
            <wp:extent cx="5334000" cy="3095625"/>
            <wp:effectExtent l="19050" t="0" r="0" b="0"/>
            <wp:docPr id="1" name="Imagen 1" descr="C:\Users\pjudicial\Desktop\English\QUISPE\800 años\francisco y el sultan.750.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udicial\Desktop\English\QUISPE\800 años\francisco y el sultan.750.4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33" cy="309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F0" w:rsidRPr="00087571" w:rsidRDefault="00F86EF0" w:rsidP="00F86EF0">
      <w:pPr>
        <w:jc w:val="center"/>
        <w:rPr>
          <w:i/>
        </w:rPr>
      </w:pPr>
      <w:r w:rsidRPr="00F86EF0">
        <w:rPr>
          <w:b/>
        </w:rPr>
        <w:t>Nombre de la Actividad</w:t>
      </w:r>
      <w:r>
        <w:rPr>
          <w:b/>
        </w:rPr>
        <w:t>:</w:t>
      </w:r>
      <w:r w:rsidR="004F12E2">
        <w:rPr>
          <w:b/>
        </w:rPr>
        <w:t xml:space="preserve"> Jornadas de R</w:t>
      </w:r>
      <w:r w:rsidR="004F12E2">
        <w:rPr>
          <w:b/>
          <w:noProof/>
          <w:lang w:eastAsia="es-PE"/>
        </w:rPr>
        <w:t>eflexión sobre la paz y la relación sistémica entre guerra y corrupción. A</w:t>
      </w:r>
      <w:r w:rsidR="00D2129F">
        <w:rPr>
          <w:b/>
        </w:rPr>
        <w:t xml:space="preserve"> 800 años del Encuentro entre </w:t>
      </w:r>
      <w:r w:rsidR="009C7D7A">
        <w:rPr>
          <w:b/>
        </w:rPr>
        <w:t xml:space="preserve">San </w:t>
      </w:r>
      <w:r w:rsidR="00D2129F">
        <w:rPr>
          <w:b/>
        </w:rPr>
        <w:t>Francisco</w:t>
      </w:r>
      <w:r w:rsidR="009C7D7A">
        <w:rPr>
          <w:b/>
        </w:rPr>
        <w:t xml:space="preserve"> de Asís </w:t>
      </w:r>
      <w:r w:rsidR="00D2129F">
        <w:rPr>
          <w:b/>
        </w:rPr>
        <w:t xml:space="preserve"> y el Sultán </w:t>
      </w:r>
      <w:proofErr w:type="spellStart"/>
      <w:r w:rsidR="00D2129F">
        <w:rPr>
          <w:b/>
        </w:rPr>
        <w:t>Malek</w:t>
      </w:r>
      <w:proofErr w:type="spellEnd"/>
      <w:r w:rsidR="00087571">
        <w:rPr>
          <w:b/>
        </w:rPr>
        <w:t xml:space="preserve"> </w:t>
      </w:r>
      <w:r w:rsidR="00087571" w:rsidRPr="00087571">
        <w:rPr>
          <w:i/>
        </w:rPr>
        <w:t xml:space="preserve">por David Quispe </w:t>
      </w:r>
      <w:proofErr w:type="spellStart"/>
      <w:r w:rsidR="00087571" w:rsidRPr="00087571">
        <w:rPr>
          <w:i/>
        </w:rPr>
        <w:t>Salsavilca</w:t>
      </w:r>
      <w:proofErr w:type="spellEnd"/>
      <w:r w:rsidR="00087571" w:rsidRPr="00087571">
        <w:rPr>
          <w:i/>
        </w:rPr>
        <w:t xml:space="preserve"> </w:t>
      </w:r>
    </w:p>
    <w:p w:rsidR="0011214F" w:rsidRDefault="000E72FF" w:rsidP="005105AA">
      <w:pPr>
        <w:jc w:val="both"/>
      </w:pPr>
      <w:r>
        <w:t>Hace 800 años un h</w:t>
      </w:r>
      <w:r w:rsidR="00667173">
        <w:t>ombre descalzo y desarmado viajó</w:t>
      </w:r>
      <w:r>
        <w:t xml:space="preserve"> del centro de Europa a Egipto a entrevistarse con la mayor autorida</w:t>
      </w:r>
      <w:r w:rsidR="0011214F">
        <w:t>d militar y religiosa del país enemigo con el que su patria esta</w:t>
      </w:r>
      <w:r>
        <w:t xml:space="preserve">ba en guerra. </w:t>
      </w:r>
      <w:r w:rsidR="005D5CDC">
        <w:t xml:space="preserve">Este hombre </w:t>
      </w:r>
      <w:r w:rsidR="00667173">
        <w:t>humil</w:t>
      </w:r>
      <w:r w:rsidR="005D5CDC">
        <w:t>de</w:t>
      </w:r>
      <w:r w:rsidR="00667173">
        <w:t xml:space="preserve"> y vital</w:t>
      </w:r>
      <w:r w:rsidR="005D5CDC">
        <w:t xml:space="preserve"> no consiguió la paz entre la Cristiandad y el Mundo Musulmán pero al abrir su corazón encontró un amigo en el sultán Malek Al Kamil</w:t>
      </w:r>
      <w:r w:rsidR="0011214F">
        <w:t>. E</w:t>
      </w:r>
      <w:r w:rsidR="005D5CDC">
        <w:t>s quizás es</w:t>
      </w:r>
      <w:r w:rsidR="0011214F">
        <w:t>ta ruta iniciada</w:t>
      </w:r>
      <w:r w:rsidR="007E6A2E">
        <w:t>por San Francisco de Asís</w:t>
      </w:r>
      <w:r w:rsidR="0011214F">
        <w:t xml:space="preserve"> y aun escasamente transitada la que</w:t>
      </w:r>
      <w:r w:rsidR="00667173">
        <w:t xml:space="preserve"> la</w:t>
      </w:r>
      <w:r w:rsidR="001600BC">
        <w:t xml:space="preserve">ciudadanía nacional y </w:t>
      </w:r>
      <w:r w:rsidR="0011214F">
        <w:t xml:space="preserve">humanidad </w:t>
      </w:r>
      <w:r w:rsidR="001600BC">
        <w:t xml:space="preserve">entera </w:t>
      </w:r>
      <w:r w:rsidR="0011214F">
        <w:t xml:space="preserve">necesita para superar </w:t>
      </w:r>
      <w:r w:rsidR="00667173">
        <w:t>e</w:t>
      </w:r>
      <w:r w:rsidR="0011214F">
        <w:t>l desafío nacional</w:t>
      </w:r>
      <w:r w:rsidR="00667173">
        <w:t xml:space="preserve"> y</w:t>
      </w:r>
      <w:r w:rsidR="0011214F">
        <w:t xml:space="preserve">global </w:t>
      </w:r>
      <w:r w:rsidR="00667173">
        <w:t>de la circunstancia</w:t>
      </w:r>
      <w:r w:rsidR="0011214F">
        <w:t xml:space="preserve"> presente</w:t>
      </w:r>
      <w:r w:rsidR="00667173">
        <w:t xml:space="preserve"> en medio de la violencia, armamentismo, hambre, corrupción  y guerras</w:t>
      </w:r>
      <w:r w:rsidR="0011214F">
        <w:t>.</w:t>
      </w:r>
    </w:p>
    <w:p w:rsidR="00085DD3" w:rsidRDefault="0011214F" w:rsidP="00085DD3">
      <w:pPr>
        <w:jc w:val="both"/>
      </w:pPr>
      <w:r>
        <w:t>L</w:t>
      </w:r>
      <w:r w:rsidR="001600BC">
        <w:t>os funcionarios y ciudadanos</w:t>
      </w:r>
      <w:r>
        <w:t xml:space="preserve"> del Perú comprometid</w:t>
      </w:r>
      <w:r w:rsidR="001600BC">
        <w:t>os</w:t>
      </w:r>
      <w:r w:rsidR="007E6A2E">
        <w:t xml:space="preserve">con </w:t>
      </w:r>
      <w:r w:rsidR="001600BC">
        <w:t xml:space="preserve">los valores de los derechos humanos </w:t>
      </w:r>
      <w:r w:rsidR="00ED155D">
        <w:t xml:space="preserve">y la institucionalidad democrática duramente afectada por los actos de corrupción conocidos con los “audios de la vergüenza” llaman </w:t>
      </w:r>
      <w:r w:rsidR="00405C58">
        <w:t xml:space="preserve">a </w:t>
      </w:r>
      <w:r w:rsidR="00ED155D">
        <w:t xml:space="preserve">los </w:t>
      </w:r>
      <w:r w:rsidR="00405C58">
        <w:t xml:space="preserve">diversos miembros de la comunidad pensante </w:t>
      </w:r>
      <w:r w:rsidR="00D2129F">
        <w:t xml:space="preserve">peruana y extranjera </w:t>
      </w:r>
      <w:r w:rsidR="009F7BD2">
        <w:t xml:space="preserve">(historiadores, filósofos, juristas, economistas, analistas internacionales, etc.) </w:t>
      </w:r>
      <w:r w:rsidR="00ED155D">
        <w:t xml:space="preserve">organizados en Universidades, </w:t>
      </w:r>
      <w:r w:rsidR="00AD4FA7">
        <w:t xml:space="preserve">Colegios Profesionales, órganos como la Academia de la Magistratura, Asociaciones etcétera, </w:t>
      </w:r>
      <w:r w:rsidR="00D2129F">
        <w:t>a las</w:t>
      </w:r>
      <w:r w:rsidR="007E6A2E">
        <w:t xml:space="preserve"> jornadas de reflexión </w:t>
      </w:r>
      <w:r w:rsidR="00D2129F" w:rsidRPr="00D2129F">
        <w:t>"La Ruta de la Paz Mundial a 800 años del Encuentro entre Francisco y el Sultán Malek</w:t>
      </w:r>
      <w:r w:rsidR="005105AA">
        <w:t xml:space="preserve">" </w:t>
      </w:r>
      <w:r w:rsidR="007E6A2E">
        <w:t xml:space="preserve">en la búsqueda de </w:t>
      </w:r>
      <w:r w:rsidR="00D2129F">
        <w:t>desarrollar y continuar la</w:t>
      </w:r>
      <w:r w:rsidR="007E6A2E">
        <w:t xml:space="preserve"> ruta de paz</w:t>
      </w:r>
      <w:r w:rsidR="005105AA">
        <w:t xml:space="preserve">nacional y global </w:t>
      </w:r>
      <w:r w:rsidR="00D2129F">
        <w:t>organizando los siguientes eventos</w:t>
      </w:r>
      <w:r w:rsidR="005105AA">
        <w:t>:</w:t>
      </w:r>
    </w:p>
    <w:p w:rsidR="005105AA" w:rsidRPr="00085DD3" w:rsidRDefault="005105AA" w:rsidP="00085DD3">
      <w:pPr>
        <w:jc w:val="both"/>
      </w:pPr>
      <w:r>
        <w:rPr>
          <w:b/>
        </w:rPr>
        <w:t>Lista de Temas</w:t>
      </w:r>
    </w:p>
    <w:p w:rsidR="005105AA" w:rsidRDefault="005105AA" w:rsidP="005105AA">
      <w:pPr>
        <w:pStyle w:val="Prrafodelista"/>
      </w:pPr>
      <w:r>
        <w:tab/>
        <w:t xml:space="preserve">- El significado del Encuentro en </w:t>
      </w:r>
      <w:r w:rsidR="00A034DE">
        <w:t xml:space="preserve">el </w:t>
      </w:r>
      <w:r w:rsidR="00F15E11">
        <w:t xml:space="preserve"> año</w:t>
      </w:r>
      <w:r w:rsidR="00A034DE">
        <w:t>1219</w:t>
      </w:r>
    </w:p>
    <w:p w:rsidR="005105AA" w:rsidRDefault="005105AA" w:rsidP="005105AA">
      <w:pPr>
        <w:pStyle w:val="Prrafodelista"/>
      </w:pPr>
      <w:r>
        <w:tab/>
        <w:t xml:space="preserve">   La Relación Corrupción y Guerra en las Cruzadas</w:t>
      </w:r>
    </w:p>
    <w:p w:rsidR="005105AA" w:rsidRDefault="005105AA" w:rsidP="005105AA">
      <w:pPr>
        <w:pStyle w:val="Prrafodelista"/>
      </w:pPr>
      <w:r>
        <w:tab/>
        <w:t xml:space="preserve">   La Fuerza moral y lucha no violenta  de San Francisco. Impacto límites y herencia</w:t>
      </w:r>
    </w:p>
    <w:p w:rsidR="005105AA" w:rsidRPr="00F86EF0" w:rsidRDefault="005105AA" w:rsidP="005105AA">
      <w:pPr>
        <w:pStyle w:val="Prrafodelista"/>
        <w:rPr>
          <w:b/>
        </w:rPr>
      </w:pPr>
    </w:p>
    <w:p w:rsidR="005105AA" w:rsidRDefault="005105AA" w:rsidP="005105AA">
      <w:pPr>
        <w:pStyle w:val="Prrafodelista"/>
        <w:ind w:left="1416"/>
      </w:pPr>
      <w:r>
        <w:lastRenderedPageBreak/>
        <w:t>- La Ruta de la Paz en el Perú del Siglo XIX</w:t>
      </w:r>
    </w:p>
    <w:p w:rsidR="00A034DE" w:rsidRDefault="00A034DE" w:rsidP="005105AA">
      <w:pPr>
        <w:pStyle w:val="Prrafodelista"/>
        <w:ind w:left="1416"/>
      </w:pPr>
      <w:r>
        <w:t xml:space="preserve">   La fragmentación   </w:t>
      </w:r>
    </w:p>
    <w:p w:rsidR="005105AA" w:rsidRDefault="005105AA" w:rsidP="005105AA">
      <w:pPr>
        <w:pStyle w:val="Prrafodelista"/>
        <w:ind w:left="1416"/>
      </w:pPr>
      <w:r>
        <w:t>El significado La Relación Corrupción y Guerra en la Guerra con Chile</w:t>
      </w:r>
    </w:p>
    <w:p w:rsidR="005105AA" w:rsidRDefault="005105AA" w:rsidP="005105AA">
      <w:pPr>
        <w:pStyle w:val="Prrafodelista"/>
        <w:ind w:left="1416"/>
      </w:pPr>
      <w:r>
        <w:t>La Fuerza moral y lucha no violenta  en la Guerra Con Chile</w:t>
      </w:r>
    </w:p>
    <w:p w:rsidR="00A034DE" w:rsidRDefault="00A034DE" w:rsidP="005105AA">
      <w:pPr>
        <w:pStyle w:val="Prrafodelista"/>
        <w:ind w:left="1416"/>
      </w:pPr>
    </w:p>
    <w:p w:rsidR="005105AA" w:rsidRDefault="005105AA" w:rsidP="005105AA">
      <w:pPr>
        <w:pStyle w:val="Prrafodelista"/>
        <w:ind w:left="1416"/>
      </w:pPr>
      <w:r>
        <w:t>-La Carta a los Hijos de Prat</w:t>
      </w:r>
    </w:p>
    <w:p w:rsidR="005105AA" w:rsidRDefault="005105AA" w:rsidP="005105AA">
      <w:pPr>
        <w:pStyle w:val="Prrafodelista"/>
        <w:ind w:left="1416"/>
      </w:pPr>
    </w:p>
    <w:p w:rsidR="00A034DE" w:rsidRDefault="00A034DE" w:rsidP="00A034DE">
      <w:pPr>
        <w:pStyle w:val="Prrafodelista"/>
      </w:pPr>
      <w:r>
        <w:tab/>
        <w:t>- El significado del Encuentro en el Contexto mundial Global</w:t>
      </w:r>
    </w:p>
    <w:p w:rsidR="00A034DE" w:rsidRDefault="00A034DE" w:rsidP="00A034DE">
      <w:pPr>
        <w:pStyle w:val="Prrafodelista"/>
      </w:pPr>
      <w:r>
        <w:tab/>
        <w:t xml:space="preserve">   La Relación Santidad y Corrupción en un mundo secularizado</w:t>
      </w:r>
    </w:p>
    <w:p w:rsidR="00085DD3" w:rsidRDefault="00085DD3" w:rsidP="00A034DE">
      <w:pPr>
        <w:pStyle w:val="Prrafodelista"/>
      </w:pPr>
      <w:r>
        <w:tab/>
        <w:t xml:space="preserve">   La Corrupción de la política global y la crisis de la Representación en las </w:t>
      </w:r>
      <w:r>
        <w:tab/>
      </w:r>
      <w:r>
        <w:tab/>
        <w:t xml:space="preserve">   democracias realmente existentes </w:t>
      </w:r>
    </w:p>
    <w:p w:rsidR="00A034DE" w:rsidRDefault="00A034DE" w:rsidP="00A034DE">
      <w:pPr>
        <w:pStyle w:val="Prrafodelista"/>
      </w:pPr>
      <w:r>
        <w:tab/>
        <w:t xml:space="preserve">   La Relación Corrupción y Guerras en el escenario mundial actual</w:t>
      </w:r>
    </w:p>
    <w:p w:rsidR="00A034DE" w:rsidRDefault="00A034DE" w:rsidP="00A034DE">
      <w:pPr>
        <w:pStyle w:val="Prrafodelista"/>
      </w:pPr>
      <w:r>
        <w:tab/>
        <w:t xml:space="preserve">   La Fuerza moral y lucha no violenta  de San Francisco. Impacto límites y herencia</w:t>
      </w:r>
    </w:p>
    <w:p w:rsidR="00F15E11" w:rsidRDefault="00F15E11" w:rsidP="00A034DE">
      <w:pPr>
        <w:pStyle w:val="Prrafodelista"/>
      </w:pPr>
      <w:r>
        <w:tab/>
        <w:t xml:space="preserve">   La institucionalidad Mundial de la Paz. Alcances y límites </w:t>
      </w:r>
    </w:p>
    <w:p w:rsidR="00F15E11" w:rsidRDefault="00F15E11" w:rsidP="005105AA">
      <w:pPr>
        <w:pStyle w:val="Prrafodelista"/>
        <w:jc w:val="both"/>
      </w:pPr>
    </w:p>
    <w:p w:rsidR="00F15E11" w:rsidRDefault="005105AA" w:rsidP="00F15E11">
      <w:pPr>
        <w:pStyle w:val="Prrafodelista"/>
        <w:ind w:left="1418"/>
      </w:pPr>
      <w:r>
        <w:t xml:space="preserve">- </w:t>
      </w:r>
      <w:r w:rsidRPr="00F15E11">
        <w:t>La</w:t>
      </w:r>
      <w:r w:rsidR="00F15E11" w:rsidRPr="00F15E11">
        <w:t>s Propuestas Alternativas</w:t>
      </w:r>
    </w:p>
    <w:p w:rsidR="00F15E11" w:rsidRPr="00F15E11" w:rsidRDefault="00F15E11" w:rsidP="00F15E11">
      <w:pPr>
        <w:pStyle w:val="Prrafodelista"/>
        <w:ind w:left="1418"/>
      </w:pPr>
      <w:r>
        <w:t>La Propuestas de Reforma paulatina democrática de la ONU</w:t>
      </w:r>
    </w:p>
    <w:p w:rsidR="005105AA" w:rsidRDefault="00F15E11" w:rsidP="00F15E11">
      <w:pPr>
        <w:pStyle w:val="Prrafodelista"/>
      </w:pPr>
      <w:r>
        <w:tab/>
        <w:t xml:space="preserve">La Propuesta de la </w:t>
      </w:r>
      <w:r w:rsidR="005105AA" w:rsidRPr="00F15E11">
        <w:t xml:space="preserve"> Constitución Mundial de la </w:t>
      </w:r>
      <w:proofErr w:type="spellStart"/>
      <w:r w:rsidR="005105AA" w:rsidRPr="00F15E11">
        <w:t>WorldConstitutionParliament</w:t>
      </w:r>
      <w:proofErr w:type="spellEnd"/>
      <w:r w:rsidR="00085DD3">
        <w:tab/>
      </w:r>
      <w:r w:rsidR="00085DD3">
        <w:tab/>
      </w:r>
      <w:proofErr w:type="spellStart"/>
      <w:r>
        <w:t>A</w:t>
      </w:r>
      <w:r w:rsidR="005105AA" w:rsidRPr="00F15E11">
        <w:t>ssociation</w:t>
      </w:r>
      <w:proofErr w:type="spellEnd"/>
      <w:r w:rsidR="005105AA" w:rsidRPr="00F15E11">
        <w:t xml:space="preserve">. </w:t>
      </w:r>
    </w:p>
    <w:p w:rsidR="00085DD3" w:rsidRDefault="00085DD3" w:rsidP="00F15E11">
      <w:pPr>
        <w:pStyle w:val="Prrafodelista"/>
        <w:rPr>
          <w:b/>
        </w:rPr>
      </w:pPr>
      <w:r>
        <w:tab/>
        <w:t>El Peligro de una dictadura global o de una aparente democracia controlada</w:t>
      </w:r>
    </w:p>
    <w:p w:rsidR="00F15E11" w:rsidRDefault="00F15E11" w:rsidP="005105AA">
      <w:pPr>
        <w:pStyle w:val="Prrafodelista"/>
        <w:ind w:left="1416"/>
      </w:pPr>
    </w:p>
    <w:p w:rsidR="00085DD3" w:rsidRDefault="00F15E11" w:rsidP="005105AA">
      <w:pPr>
        <w:pStyle w:val="Prrafodelista"/>
        <w:ind w:left="1416"/>
      </w:pPr>
      <w:r>
        <w:t xml:space="preserve">-El significado del Encuentro en el Contexto </w:t>
      </w:r>
      <w:r w:rsidR="00085DD3">
        <w:t>nacional actual</w:t>
      </w:r>
      <w:r>
        <w:t>.</w:t>
      </w:r>
    </w:p>
    <w:p w:rsidR="005105AA" w:rsidRDefault="005105AA" w:rsidP="005105AA">
      <w:pPr>
        <w:pStyle w:val="Prrafodelista"/>
        <w:ind w:left="1416"/>
      </w:pPr>
      <w:r>
        <w:t>Las medidas adoptadas: valoración y límites</w:t>
      </w:r>
    </w:p>
    <w:p w:rsidR="005105AA" w:rsidRDefault="005105AA" w:rsidP="00085DD3">
      <w:pPr>
        <w:pStyle w:val="Prrafodelista"/>
        <w:ind w:left="1416"/>
      </w:pPr>
      <w:r>
        <w:t xml:space="preserve">- Inversiones vs. olvidados y originarios. El </w:t>
      </w:r>
      <w:proofErr w:type="spellStart"/>
      <w:r>
        <w:t>Baguazo</w:t>
      </w:r>
      <w:proofErr w:type="spellEnd"/>
      <w:r>
        <w:t xml:space="preserve">, el </w:t>
      </w:r>
      <w:proofErr w:type="spellStart"/>
      <w:r>
        <w:t>friaje</w:t>
      </w:r>
      <w:proofErr w:type="spellEnd"/>
      <w:r>
        <w:t xml:space="preserve"> de Puno y el Gas. El Caso de Bambas.</w:t>
      </w:r>
    </w:p>
    <w:p w:rsidR="00085DD3" w:rsidRPr="002604C3" w:rsidRDefault="00085DD3" w:rsidP="00085DD3">
      <w:pPr>
        <w:pStyle w:val="Prrafodelista"/>
        <w:ind w:left="1416"/>
      </w:pPr>
    </w:p>
    <w:p w:rsidR="005105AA" w:rsidRPr="00085DD3" w:rsidRDefault="005105AA" w:rsidP="005105AA">
      <w:pPr>
        <w:pStyle w:val="Prrafodelista"/>
        <w:ind w:left="1416"/>
      </w:pPr>
      <w:r w:rsidRPr="00085DD3">
        <w:t xml:space="preserve">- La Declaración Universal de la Espiritualidad como derecho Fundamental y política pública. </w:t>
      </w:r>
    </w:p>
    <w:p w:rsidR="005105AA" w:rsidRPr="00085DD3" w:rsidRDefault="005105AA" w:rsidP="005105AA">
      <w:pPr>
        <w:pStyle w:val="Prrafodelista"/>
        <w:ind w:left="1416"/>
      </w:pPr>
      <w:r w:rsidRPr="00085DD3">
        <w:t>Posibilidades, perspectivas y riesgos en el mundo.</w:t>
      </w:r>
    </w:p>
    <w:p w:rsidR="005105AA" w:rsidRPr="00085DD3" w:rsidRDefault="005105AA" w:rsidP="005105AA">
      <w:pPr>
        <w:pStyle w:val="Prrafodelista"/>
        <w:ind w:left="1416"/>
      </w:pPr>
      <w:r w:rsidRPr="00085DD3">
        <w:t>En el Perú.</w:t>
      </w:r>
    </w:p>
    <w:p w:rsidR="005105AA" w:rsidRDefault="005105AA" w:rsidP="005105AA">
      <w:pPr>
        <w:pStyle w:val="Prrafodelista"/>
        <w:ind w:left="1416"/>
        <w:rPr>
          <w:b/>
        </w:rPr>
      </w:pPr>
    </w:p>
    <w:p w:rsidR="00044D5E" w:rsidRPr="00F86EF0" w:rsidRDefault="00044D5E" w:rsidP="00F41BB8">
      <w:pPr>
        <w:pStyle w:val="Prrafodelista"/>
        <w:jc w:val="both"/>
        <w:rPr>
          <w:b/>
        </w:rPr>
      </w:pPr>
    </w:p>
    <w:p w:rsidR="00F86EF0" w:rsidRPr="00805C6D" w:rsidRDefault="00F86EF0" w:rsidP="00805C6D">
      <w:pPr>
        <w:pStyle w:val="Prrafodelista"/>
        <w:jc w:val="both"/>
      </w:pPr>
      <w:r w:rsidRPr="00F86EF0">
        <w:rPr>
          <w:b/>
        </w:rPr>
        <w:t>Objetivos</w:t>
      </w:r>
    </w:p>
    <w:p w:rsidR="00587DE5" w:rsidRDefault="009B4C85" w:rsidP="00587DE5">
      <w:pPr>
        <w:pStyle w:val="Prrafodelista"/>
        <w:ind w:left="1416"/>
      </w:pPr>
      <w:r w:rsidRPr="00805C6D">
        <w:t xml:space="preserve">1. </w:t>
      </w:r>
      <w:r w:rsidR="00587DE5">
        <w:t>La Comprensión de la fractura de la discriminación en un país dividido.</w:t>
      </w:r>
    </w:p>
    <w:p w:rsidR="00587DE5" w:rsidRDefault="00587DE5" w:rsidP="00587DE5">
      <w:pPr>
        <w:pStyle w:val="Prrafodelista"/>
        <w:ind w:left="1416"/>
      </w:pPr>
      <w:r>
        <w:t>2.Comprensión de la fractura en un mundo dividido.</w:t>
      </w:r>
    </w:p>
    <w:p w:rsidR="00587DE5" w:rsidRDefault="00587DE5" w:rsidP="00587DE5">
      <w:pPr>
        <w:pStyle w:val="Prrafodelista"/>
        <w:ind w:left="1416"/>
      </w:pPr>
      <w:r>
        <w:t xml:space="preserve">3. Conocimiento de los esfuerzos y límites para superar la fractura de la división. </w:t>
      </w:r>
    </w:p>
    <w:p w:rsidR="009C7D7A" w:rsidRDefault="009C7D7A" w:rsidP="00587DE5">
      <w:pPr>
        <w:pStyle w:val="Prrafodelista"/>
        <w:ind w:left="1416"/>
      </w:pPr>
    </w:p>
    <w:p w:rsidR="00F86EF0" w:rsidRPr="00F86EF0" w:rsidRDefault="00F86EF0" w:rsidP="00085DD3">
      <w:pPr>
        <w:pStyle w:val="Prrafodelista"/>
        <w:rPr>
          <w:b/>
        </w:rPr>
      </w:pPr>
      <w:r w:rsidRPr="00F86EF0">
        <w:rPr>
          <w:b/>
        </w:rPr>
        <w:t>Organización</w:t>
      </w:r>
      <w:r w:rsidR="00DE6D4A">
        <w:rPr>
          <w:b/>
        </w:rPr>
        <w:t xml:space="preserve"> - lugar</w:t>
      </w:r>
    </w:p>
    <w:p w:rsidR="00C935E5" w:rsidRDefault="00C935E5" w:rsidP="00044D5E">
      <w:pPr>
        <w:pStyle w:val="Prrafodelista"/>
        <w:ind w:left="1416"/>
        <w:rPr>
          <w:b/>
        </w:rPr>
      </w:pPr>
      <w:r>
        <w:rPr>
          <w:b/>
        </w:rPr>
        <w:t xml:space="preserve">Responsables: </w:t>
      </w:r>
    </w:p>
    <w:p w:rsidR="00C935E5" w:rsidRPr="00805C6D" w:rsidRDefault="00C935E5" w:rsidP="00805C6D">
      <w:pPr>
        <w:pStyle w:val="Prrafodelista"/>
        <w:ind w:left="1416"/>
        <w:jc w:val="both"/>
      </w:pPr>
      <w:r w:rsidRPr="00805C6D">
        <w:t xml:space="preserve">David Quispe </w:t>
      </w:r>
      <w:proofErr w:type="spellStart"/>
      <w:r w:rsidRPr="00805C6D">
        <w:t>Salsavilca</w:t>
      </w:r>
      <w:proofErr w:type="spellEnd"/>
      <w:r w:rsidR="00805C6D">
        <w:t xml:space="preserve"> (Juez Superior</w:t>
      </w:r>
      <w:r w:rsidR="00A231CF">
        <w:t xml:space="preserve"> de la Corte de Lima </w:t>
      </w:r>
      <w:r w:rsidR="00805C6D">
        <w:t xml:space="preserve"> y doctor PUCP)</w:t>
      </w:r>
      <w:r w:rsidRPr="00805C6D">
        <w:t>. Responsable de la presencia del</w:t>
      </w:r>
      <w:r w:rsidR="009C7D7A">
        <w:t>os</w:t>
      </w:r>
      <w:r w:rsidR="00805C6D" w:rsidRPr="00805C6D">
        <w:t>expositor</w:t>
      </w:r>
      <w:r w:rsidR="009C7D7A">
        <w:t>es</w:t>
      </w:r>
      <w:r w:rsidR="00805C6D" w:rsidRPr="00805C6D">
        <w:t xml:space="preserve"> del</w:t>
      </w:r>
      <w:r w:rsidR="009C7D7A">
        <w:t>os</w:t>
      </w:r>
      <w:r w:rsidR="00805C6D" w:rsidRPr="00805C6D">
        <w:t xml:space="preserve"> Tema</w:t>
      </w:r>
      <w:r w:rsidR="009C7D7A">
        <w:t>s</w:t>
      </w:r>
      <w:r w:rsidR="00805C6D" w:rsidRPr="00805C6D">
        <w:t>.</w:t>
      </w:r>
    </w:p>
    <w:p w:rsidR="00044D5E" w:rsidRPr="00460B35" w:rsidRDefault="00805C6D" w:rsidP="00044D5E">
      <w:pPr>
        <w:pStyle w:val="Prrafodelista"/>
        <w:ind w:left="1416"/>
      </w:pPr>
      <w:r w:rsidRPr="00460B35">
        <w:lastRenderedPageBreak/>
        <w:t xml:space="preserve">Lugar: </w:t>
      </w:r>
      <w:r w:rsidR="009C7D7A">
        <w:t xml:space="preserve">Se </w:t>
      </w:r>
      <w:r w:rsidR="009F7BD2">
        <w:t xml:space="preserve">solicita y/o </w:t>
      </w:r>
      <w:r w:rsidR="009C7D7A">
        <w:t xml:space="preserve">propone al </w:t>
      </w:r>
      <w:r w:rsidRPr="00460B35">
        <w:t xml:space="preserve">Auditorio </w:t>
      </w:r>
      <w:r w:rsidR="009C7D7A">
        <w:t xml:space="preserve">central </w:t>
      </w:r>
      <w:r w:rsidR="007F6190">
        <w:t xml:space="preserve">de </w:t>
      </w:r>
      <w:r w:rsidR="009C7D7A">
        <w:t xml:space="preserve">distintas Universidades, e instituciones como </w:t>
      </w:r>
      <w:r w:rsidR="007F6190">
        <w:t xml:space="preserve">la </w:t>
      </w:r>
      <w:r w:rsidR="007F6190" w:rsidRPr="00AD4FA7">
        <w:rPr>
          <w:bCs/>
        </w:rPr>
        <w:t>Academia de la Magistratura</w:t>
      </w:r>
      <w:r w:rsidR="009C7D7A">
        <w:t xml:space="preserve">. </w:t>
      </w:r>
      <w:bookmarkStart w:id="0" w:name="_GoBack"/>
      <w:bookmarkEnd w:id="0"/>
    </w:p>
    <w:sectPr w:rsidR="00044D5E" w:rsidRPr="00460B35" w:rsidSect="00CA0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11"/>
    <w:multiLevelType w:val="hybridMultilevel"/>
    <w:tmpl w:val="766A41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F86EF0"/>
    <w:rsid w:val="00044D5E"/>
    <w:rsid w:val="00060169"/>
    <w:rsid w:val="00085DD3"/>
    <w:rsid w:val="00087571"/>
    <w:rsid w:val="000D18C3"/>
    <w:rsid w:val="000E72FF"/>
    <w:rsid w:val="000F0D7C"/>
    <w:rsid w:val="0011214F"/>
    <w:rsid w:val="001358CC"/>
    <w:rsid w:val="001600BC"/>
    <w:rsid w:val="001D5516"/>
    <w:rsid w:val="00233DFF"/>
    <w:rsid w:val="00236996"/>
    <w:rsid w:val="002604C3"/>
    <w:rsid w:val="00261245"/>
    <w:rsid w:val="003C7677"/>
    <w:rsid w:val="003F12E1"/>
    <w:rsid w:val="003F49A0"/>
    <w:rsid w:val="00405C58"/>
    <w:rsid w:val="00445945"/>
    <w:rsid w:val="00447095"/>
    <w:rsid w:val="00460B35"/>
    <w:rsid w:val="004F12E2"/>
    <w:rsid w:val="005105AA"/>
    <w:rsid w:val="005378FC"/>
    <w:rsid w:val="00587DE5"/>
    <w:rsid w:val="005D20F3"/>
    <w:rsid w:val="005D5CDC"/>
    <w:rsid w:val="00643902"/>
    <w:rsid w:val="00651FB0"/>
    <w:rsid w:val="00667173"/>
    <w:rsid w:val="006770B6"/>
    <w:rsid w:val="00683D90"/>
    <w:rsid w:val="006E1A4A"/>
    <w:rsid w:val="006F10C6"/>
    <w:rsid w:val="0074688C"/>
    <w:rsid w:val="0078420F"/>
    <w:rsid w:val="007A7F40"/>
    <w:rsid w:val="007E24E5"/>
    <w:rsid w:val="007E6A2E"/>
    <w:rsid w:val="007F6190"/>
    <w:rsid w:val="00805C6D"/>
    <w:rsid w:val="009065F4"/>
    <w:rsid w:val="009A0323"/>
    <w:rsid w:val="009B4C85"/>
    <w:rsid w:val="009C7D7A"/>
    <w:rsid w:val="009F7BD2"/>
    <w:rsid w:val="00A034DE"/>
    <w:rsid w:val="00A231CF"/>
    <w:rsid w:val="00A52617"/>
    <w:rsid w:val="00AA0A3E"/>
    <w:rsid w:val="00AD4FA7"/>
    <w:rsid w:val="00B773B2"/>
    <w:rsid w:val="00B777F7"/>
    <w:rsid w:val="00C935E5"/>
    <w:rsid w:val="00CA0E1F"/>
    <w:rsid w:val="00CB6705"/>
    <w:rsid w:val="00D2129F"/>
    <w:rsid w:val="00D304F0"/>
    <w:rsid w:val="00D75783"/>
    <w:rsid w:val="00D817B9"/>
    <w:rsid w:val="00DB1DE4"/>
    <w:rsid w:val="00DB53A6"/>
    <w:rsid w:val="00DE6D4A"/>
    <w:rsid w:val="00E5001B"/>
    <w:rsid w:val="00ED155D"/>
    <w:rsid w:val="00F15E11"/>
    <w:rsid w:val="00F41BB8"/>
    <w:rsid w:val="00F8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EF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B4C85"/>
  </w:style>
  <w:style w:type="paragraph" w:styleId="Textodeglobo">
    <w:name w:val="Balloon Text"/>
    <w:basedOn w:val="Normal"/>
    <w:link w:val="TextodegloboCar"/>
    <w:uiPriority w:val="99"/>
    <w:semiHidden/>
    <w:unhideWhenUsed/>
    <w:rsid w:val="003F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5D7A-5F31-427E-8595-D6401D0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Alfonso Peña Jumpa</dc:creator>
  <cp:lastModifiedBy>pjudicial</cp:lastModifiedBy>
  <cp:revision>4</cp:revision>
  <dcterms:created xsi:type="dcterms:W3CDTF">2019-07-10T17:18:00Z</dcterms:created>
  <dcterms:modified xsi:type="dcterms:W3CDTF">2019-07-10T17:30:00Z</dcterms:modified>
</cp:coreProperties>
</file>